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D412" w14:textId="77777777" w:rsidR="008A2DFF" w:rsidRDefault="008A2DFF" w:rsidP="008A2DFF">
      <w:pPr>
        <w:jc w:val="center"/>
        <w:rPr>
          <w:rFonts w:ascii="至美魏碑简" w:eastAsia="至美魏碑简" w:hint="eastAsia"/>
          <w:sz w:val="44"/>
          <w:szCs w:val="44"/>
        </w:rPr>
      </w:pPr>
    </w:p>
    <w:p w14:paraId="26D89A58" w14:textId="77777777" w:rsidR="008A2DFF" w:rsidRDefault="008A2DFF" w:rsidP="008A2DFF">
      <w:pPr>
        <w:jc w:val="center"/>
        <w:rPr>
          <w:rFonts w:ascii="至美魏碑简" w:eastAsia="至美魏碑简"/>
          <w:sz w:val="44"/>
          <w:szCs w:val="44"/>
        </w:rPr>
      </w:pPr>
    </w:p>
    <w:p w14:paraId="1BD6F164" w14:textId="1FF745CC" w:rsidR="008A2DFF" w:rsidRDefault="008A2DFF" w:rsidP="008A2DFF">
      <w:pPr>
        <w:jc w:val="center"/>
        <w:rPr>
          <w:rFonts w:ascii="至美魏碑简" w:eastAsia="至美魏碑简"/>
          <w:sz w:val="44"/>
          <w:szCs w:val="44"/>
        </w:rPr>
      </w:pPr>
      <w:r>
        <w:rPr>
          <w:rFonts w:ascii="至美魏碑简" w:eastAsia="至美魏碑简" w:hint="eastAsia"/>
          <w:sz w:val="44"/>
          <w:szCs w:val="44"/>
        </w:rPr>
        <w:t>无锡职业技术学院</w:t>
      </w:r>
    </w:p>
    <w:p w14:paraId="0BCC8077" w14:textId="4CB1CA52" w:rsidR="008A2DFF" w:rsidRDefault="001A2BCD" w:rsidP="008A2DFF">
      <w:pPr>
        <w:jc w:val="center"/>
        <w:rPr>
          <w:rFonts w:ascii="至美魏碑简" w:eastAsia="至美魏碑简"/>
          <w:sz w:val="36"/>
          <w:szCs w:val="36"/>
        </w:rPr>
      </w:pPr>
      <w:r>
        <w:rPr>
          <w:rFonts w:ascii="至美魏碑简" w:eastAsia="至美魏碑简" w:hint="eastAsia"/>
          <w:sz w:val="36"/>
          <w:szCs w:val="36"/>
        </w:rPr>
        <w:t>畅园预付费水电表</w:t>
      </w:r>
      <w:r w:rsidR="00403FE2">
        <w:rPr>
          <w:rFonts w:ascii="至美魏碑简" w:eastAsia="至美魏碑简" w:hint="eastAsia"/>
          <w:sz w:val="36"/>
          <w:szCs w:val="36"/>
        </w:rPr>
        <w:t>更换</w:t>
      </w:r>
      <w:r w:rsidR="008A2DFF">
        <w:rPr>
          <w:rFonts w:ascii="至美魏碑简" w:eastAsia="至美魏碑简" w:hint="eastAsia"/>
          <w:sz w:val="36"/>
          <w:szCs w:val="36"/>
        </w:rPr>
        <w:t>项目</w:t>
      </w:r>
    </w:p>
    <w:p w14:paraId="70D23D1A" w14:textId="77777777" w:rsidR="008A2DFF" w:rsidRDefault="008A2DFF" w:rsidP="008A2DFF">
      <w:pPr>
        <w:jc w:val="center"/>
        <w:rPr>
          <w:rFonts w:ascii="至美魏碑简" w:eastAsia="至美魏碑简"/>
          <w:sz w:val="36"/>
          <w:szCs w:val="36"/>
        </w:rPr>
      </w:pPr>
    </w:p>
    <w:p w14:paraId="3F6918F7" w14:textId="77777777" w:rsidR="008A2DFF" w:rsidRPr="0029736E" w:rsidRDefault="008A2DFF" w:rsidP="008A2DFF">
      <w:pPr>
        <w:jc w:val="center"/>
        <w:rPr>
          <w:rFonts w:ascii="至美魏碑简" w:eastAsia="至美魏碑简"/>
          <w:sz w:val="36"/>
          <w:szCs w:val="36"/>
        </w:rPr>
      </w:pPr>
    </w:p>
    <w:p w14:paraId="3DEF9D5D" w14:textId="77777777" w:rsidR="008A2DFF" w:rsidRDefault="008A2DFF" w:rsidP="008A2DFF">
      <w:pPr>
        <w:jc w:val="center"/>
        <w:rPr>
          <w:rFonts w:ascii="至美魏碑简" w:eastAsia="至美魏碑简"/>
          <w:b/>
          <w:bCs/>
          <w:sz w:val="84"/>
        </w:rPr>
      </w:pPr>
      <w:r>
        <w:rPr>
          <w:rFonts w:ascii="至美魏碑简" w:eastAsia="至美魏碑简" w:hint="eastAsia"/>
          <w:b/>
          <w:bCs/>
          <w:sz w:val="84"/>
        </w:rPr>
        <w:t>询</w:t>
      </w:r>
    </w:p>
    <w:p w14:paraId="2C74C643" w14:textId="77777777" w:rsidR="008A2DFF" w:rsidRDefault="008A2DFF" w:rsidP="008A2DFF">
      <w:pPr>
        <w:jc w:val="center"/>
        <w:rPr>
          <w:rFonts w:ascii="至美魏碑简" w:eastAsia="至美魏碑简"/>
          <w:b/>
          <w:bCs/>
          <w:sz w:val="84"/>
        </w:rPr>
      </w:pPr>
      <w:r>
        <w:rPr>
          <w:rFonts w:ascii="至美魏碑简" w:eastAsia="至美魏碑简" w:hint="eastAsia"/>
          <w:b/>
          <w:bCs/>
          <w:sz w:val="84"/>
        </w:rPr>
        <w:t>价</w:t>
      </w:r>
    </w:p>
    <w:p w14:paraId="16E6CB23" w14:textId="77777777" w:rsidR="008A2DFF" w:rsidRDefault="008A2DFF" w:rsidP="008A2DFF">
      <w:pPr>
        <w:jc w:val="center"/>
        <w:rPr>
          <w:rFonts w:ascii="至美魏碑简" w:eastAsia="至美魏碑简"/>
          <w:b/>
          <w:bCs/>
          <w:sz w:val="84"/>
        </w:rPr>
      </w:pPr>
      <w:r>
        <w:rPr>
          <w:rFonts w:ascii="至美魏碑简" w:eastAsia="至美魏碑简" w:hint="eastAsia"/>
          <w:b/>
          <w:bCs/>
          <w:sz w:val="84"/>
        </w:rPr>
        <w:t>文</w:t>
      </w:r>
    </w:p>
    <w:p w14:paraId="2F0BCC8A" w14:textId="77777777" w:rsidR="008A2DFF" w:rsidRDefault="008A2DFF" w:rsidP="008A2DFF">
      <w:pPr>
        <w:jc w:val="center"/>
        <w:rPr>
          <w:rFonts w:ascii="至美魏碑简" w:eastAsia="至美魏碑简"/>
          <w:b/>
          <w:bCs/>
          <w:sz w:val="84"/>
        </w:rPr>
      </w:pPr>
      <w:r>
        <w:rPr>
          <w:rFonts w:ascii="至美魏碑简" w:eastAsia="至美魏碑简" w:hint="eastAsia"/>
          <w:b/>
          <w:bCs/>
          <w:sz w:val="84"/>
        </w:rPr>
        <w:t>件</w:t>
      </w:r>
    </w:p>
    <w:p w14:paraId="72B2A744" w14:textId="77777777" w:rsidR="008A2DFF" w:rsidRDefault="008A2DFF" w:rsidP="008A2DFF">
      <w:pPr>
        <w:jc w:val="center"/>
        <w:rPr>
          <w:rFonts w:ascii="至美魏碑简" w:eastAsia="至美魏碑简"/>
          <w:b/>
          <w:bCs/>
          <w:sz w:val="84"/>
        </w:rPr>
      </w:pPr>
    </w:p>
    <w:p w14:paraId="4AC7D370" w14:textId="77777777" w:rsidR="008A2DFF" w:rsidRDefault="008A2DFF" w:rsidP="008A2DFF">
      <w:pPr>
        <w:jc w:val="center"/>
        <w:rPr>
          <w:rFonts w:ascii="至美魏碑简" w:eastAsia="至美魏碑简"/>
          <w:b/>
          <w:bCs/>
          <w:sz w:val="84"/>
        </w:rPr>
      </w:pPr>
    </w:p>
    <w:p w14:paraId="6F0753B7" w14:textId="77777777" w:rsidR="008A2DFF" w:rsidRDefault="008A2DFF" w:rsidP="008A2DFF">
      <w:pPr>
        <w:jc w:val="center"/>
        <w:rPr>
          <w:rFonts w:ascii="至美魏碑简" w:eastAsia="至美魏碑简"/>
          <w:sz w:val="44"/>
        </w:rPr>
      </w:pPr>
      <w:r>
        <w:rPr>
          <w:rFonts w:ascii="至美魏碑简" w:eastAsia="至美魏碑简" w:hint="eastAsia"/>
          <w:sz w:val="44"/>
        </w:rPr>
        <w:t>无锡职业技术学院后勤管理处</w:t>
      </w:r>
    </w:p>
    <w:p w14:paraId="07238021" w14:textId="6CAC1FEA" w:rsidR="008A2DFF" w:rsidRDefault="001D726A" w:rsidP="008A2DFF">
      <w:pPr>
        <w:jc w:val="center"/>
        <w:rPr>
          <w:rFonts w:ascii="至美魏碑简" w:eastAsia="至美魏碑简"/>
          <w:sz w:val="44"/>
        </w:rPr>
      </w:pPr>
      <w:r>
        <w:rPr>
          <w:rFonts w:ascii="至美魏碑简" w:eastAsia="至美魏碑简" w:hint="eastAsia"/>
          <w:sz w:val="44"/>
        </w:rPr>
        <w:t>二零一九</w:t>
      </w:r>
      <w:r w:rsidR="008A2DFF">
        <w:rPr>
          <w:rFonts w:ascii="至美魏碑简" w:eastAsia="至美魏碑简" w:hint="eastAsia"/>
          <w:sz w:val="44"/>
        </w:rPr>
        <w:t>年</w:t>
      </w:r>
      <w:r w:rsidR="001A2BCD">
        <w:rPr>
          <w:rFonts w:ascii="至美魏碑简" w:eastAsia="至美魏碑简" w:hint="eastAsia"/>
          <w:sz w:val="44"/>
        </w:rPr>
        <w:t>十一</w:t>
      </w:r>
      <w:r w:rsidR="008A2DFF">
        <w:rPr>
          <w:rFonts w:ascii="至美魏碑简" w:eastAsia="至美魏碑简" w:hint="eastAsia"/>
          <w:sz w:val="44"/>
        </w:rPr>
        <w:t>月</w:t>
      </w:r>
    </w:p>
    <w:p w14:paraId="77F73426" w14:textId="77777777" w:rsidR="008A2DFF" w:rsidRDefault="008A2DFF" w:rsidP="008A2DFF"/>
    <w:p w14:paraId="61987E8D" w14:textId="77777777" w:rsidR="008A2DFF" w:rsidRDefault="008A2DFF" w:rsidP="008A2DFF"/>
    <w:p w14:paraId="323BE507" w14:textId="77777777" w:rsidR="008A2DFF" w:rsidRDefault="008A2DFF" w:rsidP="008A2DFF"/>
    <w:p w14:paraId="3ECE1669" w14:textId="54600B03" w:rsidR="008A2DFF" w:rsidRDefault="008A2DFF" w:rsidP="008A2DFF"/>
    <w:p w14:paraId="03935766" w14:textId="468C8759" w:rsidR="0029736E" w:rsidRDefault="0029736E" w:rsidP="008A2DFF"/>
    <w:p w14:paraId="18312A04" w14:textId="77777777" w:rsidR="0029736E" w:rsidRDefault="0029736E" w:rsidP="008A2DFF"/>
    <w:p w14:paraId="033E7DF5" w14:textId="77777777" w:rsidR="008A2DFF" w:rsidRDefault="008A2DFF" w:rsidP="008A2DFF">
      <w:pPr>
        <w:pStyle w:val="a4"/>
        <w:spacing w:line="320" w:lineRule="exact"/>
        <w:jc w:val="center"/>
        <w:rPr>
          <w:rFonts w:ascii="Times New Roman" w:hAnsi="Times New Roman"/>
          <w:b/>
          <w:sz w:val="28"/>
        </w:rPr>
      </w:pPr>
      <w:r>
        <w:rPr>
          <w:rFonts w:ascii="Times New Roman" w:hAnsi="宋体" w:hint="eastAsia"/>
          <w:b/>
          <w:sz w:val="28"/>
        </w:rPr>
        <w:lastRenderedPageBreak/>
        <w:t>询价须知表</w:t>
      </w:r>
    </w:p>
    <w:tbl>
      <w:tblPr>
        <w:tblW w:w="0" w:type="auto"/>
        <w:tblInd w:w="2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11"/>
        <w:gridCol w:w="1699"/>
        <w:gridCol w:w="6339"/>
      </w:tblGrid>
      <w:tr w:rsidR="008A2DFF" w14:paraId="7830A53E" w14:textId="77777777" w:rsidTr="00F66A14">
        <w:trPr>
          <w:trHeight w:val="448"/>
        </w:trPr>
        <w:tc>
          <w:tcPr>
            <w:tcW w:w="606" w:type="dxa"/>
            <w:gridSpan w:val="2"/>
            <w:tcBorders>
              <w:top w:val="single" w:sz="4" w:space="0" w:color="auto"/>
              <w:left w:val="single" w:sz="4" w:space="0" w:color="auto"/>
              <w:bottom w:val="single" w:sz="4" w:space="0" w:color="auto"/>
              <w:right w:val="single" w:sz="4" w:space="0" w:color="auto"/>
            </w:tcBorders>
            <w:vAlign w:val="center"/>
          </w:tcPr>
          <w:p w14:paraId="0F72E23E" w14:textId="77777777" w:rsidR="008A2DFF" w:rsidRDefault="008A2DFF" w:rsidP="00F66A14">
            <w:pPr>
              <w:jc w:val="center"/>
              <w:rPr>
                <w:rFonts w:ascii="宋体" w:hAnsi="宋体"/>
                <w:szCs w:val="21"/>
              </w:rPr>
            </w:pPr>
            <w:r>
              <w:rPr>
                <w:rFonts w:ascii="宋体" w:hAnsi="宋体" w:hint="eastAsia"/>
                <w:szCs w:val="21"/>
              </w:rPr>
              <w:t>项号</w:t>
            </w:r>
          </w:p>
        </w:tc>
        <w:tc>
          <w:tcPr>
            <w:tcW w:w="1699" w:type="dxa"/>
            <w:tcBorders>
              <w:top w:val="single" w:sz="4" w:space="0" w:color="auto"/>
              <w:left w:val="single" w:sz="4" w:space="0" w:color="auto"/>
              <w:bottom w:val="single" w:sz="4" w:space="0" w:color="auto"/>
              <w:right w:val="single" w:sz="4" w:space="0" w:color="auto"/>
            </w:tcBorders>
            <w:vAlign w:val="center"/>
          </w:tcPr>
          <w:p w14:paraId="455E2DE1" w14:textId="77777777" w:rsidR="008A2DFF" w:rsidRDefault="008A2DFF" w:rsidP="00F66A14">
            <w:pPr>
              <w:rPr>
                <w:rFonts w:ascii="宋体" w:hAnsi="宋体"/>
                <w:szCs w:val="21"/>
              </w:rPr>
            </w:pPr>
            <w:r>
              <w:rPr>
                <w:rFonts w:ascii="宋体" w:hAnsi="宋体" w:hint="eastAsia"/>
                <w:szCs w:val="21"/>
              </w:rPr>
              <w:t>内</w:t>
            </w:r>
            <w:r>
              <w:rPr>
                <w:rFonts w:ascii="宋体" w:hAnsi="宋体"/>
                <w:szCs w:val="21"/>
              </w:rPr>
              <w:t xml:space="preserve">    容</w:t>
            </w:r>
          </w:p>
        </w:tc>
        <w:tc>
          <w:tcPr>
            <w:tcW w:w="6339" w:type="dxa"/>
            <w:tcBorders>
              <w:top w:val="single" w:sz="4" w:space="0" w:color="auto"/>
              <w:left w:val="single" w:sz="4" w:space="0" w:color="auto"/>
              <w:bottom w:val="single" w:sz="4" w:space="0" w:color="auto"/>
              <w:right w:val="single" w:sz="4" w:space="0" w:color="auto"/>
            </w:tcBorders>
            <w:vAlign w:val="center"/>
          </w:tcPr>
          <w:p w14:paraId="4912FAE9" w14:textId="77777777" w:rsidR="008A2DFF" w:rsidRDefault="008A2DFF" w:rsidP="00F66A14">
            <w:pPr>
              <w:rPr>
                <w:rFonts w:ascii="宋体" w:hAnsi="宋体"/>
                <w:szCs w:val="21"/>
              </w:rPr>
            </w:pPr>
            <w:r>
              <w:rPr>
                <w:rFonts w:ascii="宋体" w:hAnsi="宋体"/>
                <w:szCs w:val="21"/>
              </w:rPr>
              <w:t xml:space="preserve">          </w:t>
            </w:r>
            <w:r>
              <w:rPr>
                <w:rFonts w:ascii="宋体" w:hAnsi="宋体" w:hint="eastAsia"/>
                <w:szCs w:val="21"/>
              </w:rPr>
              <w:t>说</w:t>
            </w:r>
            <w:r>
              <w:rPr>
                <w:rFonts w:ascii="宋体" w:hAnsi="宋体"/>
                <w:szCs w:val="21"/>
              </w:rPr>
              <w:t xml:space="preserve">  </w:t>
            </w:r>
            <w:r>
              <w:rPr>
                <w:rFonts w:ascii="宋体" w:hAnsi="宋体" w:hint="eastAsia"/>
                <w:szCs w:val="21"/>
              </w:rPr>
              <w:t>明</w:t>
            </w:r>
            <w:r>
              <w:rPr>
                <w:rFonts w:ascii="宋体" w:hAnsi="宋体"/>
                <w:szCs w:val="21"/>
              </w:rPr>
              <w:t xml:space="preserve">  </w:t>
            </w:r>
            <w:r>
              <w:rPr>
                <w:rFonts w:ascii="宋体" w:hAnsi="宋体" w:hint="eastAsia"/>
                <w:szCs w:val="21"/>
              </w:rPr>
              <w:t>与</w:t>
            </w:r>
            <w:r>
              <w:rPr>
                <w:rFonts w:ascii="宋体" w:hAnsi="宋体"/>
                <w:szCs w:val="21"/>
              </w:rPr>
              <w:t xml:space="preserve">  </w:t>
            </w:r>
            <w:r>
              <w:rPr>
                <w:rFonts w:ascii="宋体" w:hAnsi="宋体" w:hint="eastAsia"/>
                <w:szCs w:val="21"/>
              </w:rPr>
              <w:t>要</w:t>
            </w:r>
            <w:r>
              <w:rPr>
                <w:rFonts w:ascii="宋体" w:hAnsi="宋体"/>
                <w:szCs w:val="21"/>
              </w:rPr>
              <w:t xml:space="preserve">  </w:t>
            </w:r>
            <w:r>
              <w:rPr>
                <w:rFonts w:ascii="宋体" w:hAnsi="宋体" w:hint="eastAsia"/>
                <w:szCs w:val="21"/>
              </w:rPr>
              <w:t>求</w:t>
            </w:r>
          </w:p>
        </w:tc>
      </w:tr>
      <w:tr w:rsidR="008A2DFF" w14:paraId="021A1364" w14:textId="77777777" w:rsidTr="00F66A14">
        <w:trPr>
          <w:trHeight w:val="680"/>
        </w:trPr>
        <w:tc>
          <w:tcPr>
            <w:tcW w:w="606" w:type="dxa"/>
            <w:gridSpan w:val="2"/>
            <w:tcBorders>
              <w:top w:val="single" w:sz="4" w:space="0" w:color="auto"/>
              <w:left w:val="single" w:sz="4" w:space="0" w:color="auto"/>
              <w:bottom w:val="single" w:sz="4" w:space="0" w:color="auto"/>
              <w:right w:val="single" w:sz="4" w:space="0" w:color="auto"/>
            </w:tcBorders>
            <w:vAlign w:val="center"/>
          </w:tcPr>
          <w:p w14:paraId="7D402B3D" w14:textId="77777777" w:rsidR="008A2DFF" w:rsidRDefault="008A2DFF" w:rsidP="00F66A14">
            <w:pPr>
              <w:jc w:val="center"/>
              <w:rPr>
                <w:rFonts w:ascii="宋体" w:hAnsi="宋体"/>
                <w:szCs w:val="21"/>
              </w:rPr>
            </w:pPr>
            <w:r>
              <w:rPr>
                <w:rFonts w:ascii="宋体" w:hAnsi="宋体"/>
                <w:szCs w:val="21"/>
              </w:rPr>
              <w:t>1</w:t>
            </w:r>
          </w:p>
        </w:tc>
        <w:tc>
          <w:tcPr>
            <w:tcW w:w="1699" w:type="dxa"/>
            <w:tcBorders>
              <w:top w:val="single" w:sz="4" w:space="0" w:color="auto"/>
              <w:left w:val="single" w:sz="4" w:space="0" w:color="auto"/>
              <w:bottom w:val="single" w:sz="4" w:space="0" w:color="auto"/>
              <w:right w:val="single" w:sz="4" w:space="0" w:color="auto"/>
            </w:tcBorders>
            <w:vAlign w:val="center"/>
          </w:tcPr>
          <w:p w14:paraId="21C7BCC5" w14:textId="77777777" w:rsidR="008A2DFF" w:rsidRDefault="008A2DFF" w:rsidP="00F66A14">
            <w:pPr>
              <w:rPr>
                <w:rFonts w:ascii="宋体" w:hAnsi="宋体"/>
                <w:szCs w:val="21"/>
              </w:rPr>
            </w:pPr>
            <w:r>
              <w:rPr>
                <w:rFonts w:ascii="宋体" w:hAnsi="宋体" w:hint="eastAsia"/>
                <w:szCs w:val="21"/>
              </w:rPr>
              <w:t>工程名称</w:t>
            </w:r>
          </w:p>
        </w:tc>
        <w:tc>
          <w:tcPr>
            <w:tcW w:w="6339" w:type="dxa"/>
            <w:tcBorders>
              <w:top w:val="single" w:sz="4" w:space="0" w:color="auto"/>
              <w:left w:val="single" w:sz="4" w:space="0" w:color="auto"/>
              <w:bottom w:val="single" w:sz="4" w:space="0" w:color="auto"/>
              <w:right w:val="single" w:sz="4" w:space="0" w:color="auto"/>
            </w:tcBorders>
            <w:vAlign w:val="center"/>
          </w:tcPr>
          <w:p w14:paraId="06A1A3EB" w14:textId="40704B6F" w:rsidR="008A2DFF" w:rsidRDefault="001A2BCD" w:rsidP="001D726A">
            <w:pPr>
              <w:rPr>
                <w:rFonts w:ascii="宋体" w:hAnsi="宋体"/>
                <w:szCs w:val="21"/>
              </w:rPr>
            </w:pPr>
            <w:r w:rsidRPr="001A2BCD">
              <w:rPr>
                <w:rFonts w:ascii="宋体" w:hAnsi="宋体" w:hint="eastAsia"/>
                <w:szCs w:val="21"/>
              </w:rPr>
              <w:t>畅园预付费水电表</w:t>
            </w:r>
            <w:r w:rsidR="00403FE2">
              <w:rPr>
                <w:rFonts w:ascii="宋体" w:hAnsi="宋体" w:hint="eastAsia"/>
                <w:szCs w:val="21"/>
              </w:rPr>
              <w:t>更换</w:t>
            </w:r>
            <w:r w:rsidR="008A2DFF" w:rsidRPr="008A2DFF">
              <w:rPr>
                <w:rFonts w:ascii="宋体" w:hAnsi="宋体" w:hint="eastAsia"/>
                <w:szCs w:val="21"/>
              </w:rPr>
              <w:t>项目</w:t>
            </w:r>
          </w:p>
        </w:tc>
      </w:tr>
      <w:tr w:rsidR="008A2DFF" w14:paraId="5F1859F0" w14:textId="77777777" w:rsidTr="00F66A14">
        <w:trPr>
          <w:trHeight w:val="521"/>
        </w:trPr>
        <w:tc>
          <w:tcPr>
            <w:tcW w:w="606" w:type="dxa"/>
            <w:gridSpan w:val="2"/>
            <w:tcBorders>
              <w:top w:val="single" w:sz="4" w:space="0" w:color="auto"/>
              <w:left w:val="single" w:sz="4" w:space="0" w:color="auto"/>
              <w:bottom w:val="single" w:sz="4" w:space="0" w:color="auto"/>
              <w:right w:val="single" w:sz="4" w:space="0" w:color="auto"/>
            </w:tcBorders>
            <w:vAlign w:val="center"/>
          </w:tcPr>
          <w:p w14:paraId="3D668C77" w14:textId="77777777" w:rsidR="008A2DFF" w:rsidRDefault="008A2DFF" w:rsidP="00F66A14">
            <w:pPr>
              <w:jc w:val="center"/>
              <w:rPr>
                <w:rFonts w:ascii="宋体" w:hAnsi="宋体"/>
                <w:szCs w:val="21"/>
              </w:rPr>
            </w:pPr>
            <w:r>
              <w:rPr>
                <w:rFonts w:ascii="宋体" w:hAnsi="宋体"/>
                <w:szCs w:val="21"/>
              </w:rPr>
              <w:t>2</w:t>
            </w:r>
          </w:p>
        </w:tc>
        <w:tc>
          <w:tcPr>
            <w:tcW w:w="1699" w:type="dxa"/>
            <w:tcBorders>
              <w:top w:val="single" w:sz="4" w:space="0" w:color="auto"/>
              <w:left w:val="single" w:sz="4" w:space="0" w:color="auto"/>
              <w:bottom w:val="single" w:sz="4" w:space="0" w:color="auto"/>
              <w:right w:val="single" w:sz="4" w:space="0" w:color="auto"/>
            </w:tcBorders>
            <w:vAlign w:val="center"/>
          </w:tcPr>
          <w:p w14:paraId="2227805C" w14:textId="77777777" w:rsidR="008A2DFF" w:rsidRDefault="008A2DFF" w:rsidP="00F66A14">
            <w:pPr>
              <w:rPr>
                <w:rFonts w:ascii="宋体" w:hAnsi="宋体"/>
                <w:szCs w:val="21"/>
              </w:rPr>
            </w:pPr>
            <w:r>
              <w:rPr>
                <w:rFonts w:ascii="宋体" w:hAnsi="宋体" w:hint="eastAsia"/>
                <w:szCs w:val="21"/>
              </w:rPr>
              <w:t>工程地点</w:t>
            </w:r>
          </w:p>
        </w:tc>
        <w:tc>
          <w:tcPr>
            <w:tcW w:w="6339" w:type="dxa"/>
            <w:tcBorders>
              <w:top w:val="single" w:sz="4" w:space="0" w:color="auto"/>
              <w:left w:val="single" w:sz="4" w:space="0" w:color="auto"/>
              <w:bottom w:val="single" w:sz="4" w:space="0" w:color="auto"/>
              <w:right w:val="single" w:sz="4" w:space="0" w:color="auto"/>
            </w:tcBorders>
            <w:vAlign w:val="center"/>
          </w:tcPr>
          <w:p w14:paraId="60740CB5" w14:textId="77777777" w:rsidR="008A2DFF" w:rsidRDefault="008A2DFF" w:rsidP="00F66A14">
            <w:pPr>
              <w:rPr>
                <w:rFonts w:ascii="宋体" w:hAnsi="宋体"/>
                <w:szCs w:val="21"/>
              </w:rPr>
            </w:pPr>
            <w:r>
              <w:rPr>
                <w:rFonts w:ascii="宋体" w:hAnsi="宋体" w:hint="eastAsia"/>
                <w:szCs w:val="21"/>
              </w:rPr>
              <w:t>无锡市高浪西路1600号</w:t>
            </w:r>
          </w:p>
        </w:tc>
      </w:tr>
      <w:tr w:rsidR="008A2DFF" w14:paraId="4D132331" w14:textId="77777777" w:rsidTr="00F66A14">
        <w:trPr>
          <w:trHeight w:val="446"/>
        </w:trPr>
        <w:tc>
          <w:tcPr>
            <w:tcW w:w="606" w:type="dxa"/>
            <w:gridSpan w:val="2"/>
            <w:tcBorders>
              <w:top w:val="single" w:sz="4" w:space="0" w:color="auto"/>
              <w:left w:val="single" w:sz="4" w:space="0" w:color="auto"/>
              <w:bottom w:val="single" w:sz="4" w:space="0" w:color="auto"/>
              <w:right w:val="single" w:sz="4" w:space="0" w:color="auto"/>
            </w:tcBorders>
            <w:vAlign w:val="center"/>
          </w:tcPr>
          <w:p w14:paraId="443F3264" w14:textId="77777777" w:rsidR="008A2DFF" w:rsidRDefault="008A2DFF" w:rsidP="00F66A14">
            <w:pPr>
              <w:jc w:val="center"/>
              <w:rPr>
                <w:rFonts w:ascii="宋体" w:hAnsi="宋体"/>
                <w:szCs w:val="21"/>
              </w:rPr>
            </w:pPr>
            <w:r>
              <w:rPr>
                <w:rFonts w:ascii="宋体" w:hAnsi="宋体" w:hint="eastAsia"/>
                <w:szCs w:val="21"/>
              </w:rPr>
              <w:t>3</w:t>
            </w:r>
          </w:p>
        </w:tc>
        <w:tc>
          <w:tcPr>
            <w:tcW w:w="1699" w:type="dxa"/>
            <w:tcBorders>
              <w:top w:val="single" w:sz="4" w:space="0" w:color="auto"/>
              <w:left w:val="single" w:sz="4" w:space="0" w:color="auto"/>
              <w:bottom w:val="single" w:sz="4" w:space="0" w:color="auto"/>
              <w:right w:val="single" w:sz="4" w:space="0" w:color="auto"/>
            </w:tcBorders>
            <w:vAlign w:val="center"/>
          </w:tcPr>
          <w:p w14:paraId="477CF6E0" w14:textId="77777777" w:rsidR="008A2DFF" w:rsidRDefault="008A2DFF" w:rsidP="00F66A14">
            <w:pPr>
              <w:rPr>
                <w:rFonts w:ascii="宋体" w:hAnsi="宋体"/>
                <w:szCs w:val="21"/>
              </w:rPr>
            </w:pPr>
            <w:r>
              <w:rPr>
                <w:rFonts w:ascii="宋体" w:hAnsi="宋体" w:hint="eastAsia"/>
                <w:szCs w:val="21"/>
              </w:rPr>
              <w:t>承包方式</w:t>
            </w:r>
          </w:p>
        </w:tc>
        <w:tc>
          <w:tcPr>
            <w:tcW w:w="6339" w:type="dxa"/>
            <w:tcBorders>
              <w:top w:val="single" w:sz="4" w:space="0" w:color="auto"/>
              <w:left w:val="single" w:sz="4" w:space="0" w:color="auto"/>
              <w:bottom w:val="single" w:sz="4" w:space="0" w:color="auto"/>
              <w:right w:val="single" w:sz="4" w:space="0" w:color="auto"/>
            </w:tcBorders>
            <w:vAlign w:val="center"/>
          </w:tcPr>
          <w:p w14:paraId="2017D355" w14:textId="77777777" w:rsidR="008A2DFF" w:rsidRDefault="008A2DFF" w:rsidP="00F66A14">
            <w:pPr>
              <w:rPr>
                <w:rFonts w:ascii="宋体" w:hAnsi="宋体"/>
                <w:szCs w:val="21"/>
              </w:rPr>
            </w:pPr>
            <w:r>
              <w:rPr>
                <w:rFonts w:ascii="宋体" w:hAnsi="宋体" w:hint="eastAsia"/>
                <w:szCs w:val="21"/>
              </w:rPr>
              <w:t>包工包料</w:t>
            </w:r>
          </w:p>
        </w:tc>
      </w:tr>
      <w:tr w:rsidR="008A2DFF" w14:paraId="7377C929" w14:textId="77777777" w:rsidTr="00F66A14">
        <w:trPr>
          <w:trHeight w:val="467"/>
        </w:trPr>
        <w:tc>
          <w:tcPr>
            <w:tcW w:w="606" w:type="dxa"/>
            <w:gridSpan w:val="2"/>
            <w:tcBorders>
              <w:top w:val="single" w:sz="4" w:space="0" w:color="auto"/>
              <w:left w:val="single" w:sz="4" w:space="0" w:color="auto"/>
              <w:bottom w:val="single" w:sz="4" w:space="0" w:color="auto"/>
              <w:right w:val="single" w:sz="4" w:space="0" w:color="auto"/>
            </w:tcBorders>
            <w:vAlign w:val="center"/>
          </w:tcPr>
          <w:p w14:paraId="7239FB4B" w14:textId="77777777" w:rsidR="008A2DFF" w:rsidRDefault="008A2DFF" w:rsidP="00F66A14">
            <w:pPr>
              <w:jc w:val="center"/>
              <w:rPr>
                <w:rFonts w:ascii="宋体" w:hAnsi="宋体"/>
                <w:szCs w:val="21"/>
              </w:rPr>
            </w:pPr>
            <w:r>
              <w:rPr>
                <w:rFonts w:ascii="宋体" w:hAnsi="宋体" w:hint="eastAsia"/>
                <w:szCs w:val="21"/>
              </w:rPr>
              <w:t>4</w:t>
            </w:r>
          </w:p>
        </w:tc>
        <w:tc>
          <w:tcPr>
            <w:tcW w:w="1699" w:type="dxa"/>
            <w:tcBorders>
              <w:top w:val="single" w:sz="4" w:space="0" w:color="auto"/>
              <w:left w:val="single" w:sz="4" w:space="0" w:color="auto"/>
              <w:bottom w:val="single" w:sz="4" w:space="0" w:color="auto"/>
              <w:right w:val="single" w:sz="4" w:space="0" w:color="auto"/>
            </w:tcBorders>
            <w:vAlign w:val="center"/>
          </w:tcPr>
          <w:p w14:paraId="356A6D0C" w14:textId="77777777" w:rsidR="008A2DFF" w:rsidRDefault="008A2DFF" w:rsidP="00F66A14">
            <w:pPr>
              <w:rPr>
                <w:rFonts w:ascii="宋体" w:hAnsi="宋体"/>
                <w:szCs w:val="21"/>
              </w:rPr>
            </w:pPr>
            <w:r>
              <w:rPr>
                <w:rFonts w:ascii="宋体" w:hAnsi="宋体" w:hint="eastAsia"/>
                <w:szCs w:val="21"/>
              </w:rPr>
              <w:t>质量标准</w:t>
            </w:r>
          </w:p>
        </w:tc>
        <w:tc>
          <w:tcPr>
            <w:tcW w:w="6339" w:type="dxa"/>
            <w:tcBorders>
              <w:top w:val="single" w:sz="4" w:space="0" w:color="auto"/>
              <w:left w:val="single" w:sz="4" w:space="0" w:color="auto"/>
              <w:bottom w:val="single" w:sz="4" w:space="0" w:color="auto"/>
              <w:right w:val="single" w:sz="4" w:space="0" w:color="auto"/>
            </w:tcBorders>
            <w:vAlign w:val="center"/>
          </w:tcPr>
          <w:p w14:paraId="4EE6487D" w14:textId="77777777" w:rsidR="008A2DFF" w:rsidRDefault="008A2DFF" w:rsidP="00F66A14">
            <w:pPr>
              <w:widowControl/>
              <w:topLinePunct/>
              <w:rPr>
                <w:rFonts w:ascii="宋体" w:hAnsi="宋体"/>
                <w:szCs w:val="21"/>
              </w:rPr>
            </w:pPr>
            <w:r>
              <w:rPr>
                <w:rFonts w:ascii="宋体" w:hAnsi="宋体" w:hint="eastAsia"/>
                <w:szCs w:val="21"/>
              </w:rPr>
              <w:t>一次验收通过，100%达到合格标准；质量违约金：合同价款的5%；</w:t>
            </w:r>
          </w:p>
        </w:tc>
      </w:tr>
      <w:tr w:rsidR="008A2DFF" w14:paraId="6666BD82" w14:textId="77777777" w:rsidTr="00F66A14">
        <w:trPr>
          <w:trHeight w:val="443"/>
        </w:trPr>
        <w:tc>
          <w:tcPr>
            <w:tcW w:w="606" w:type="dxa"/>
            <w:gridSpan w:val="2"/>
            <w:tcBorders>
              <w:top w:val="single" w:sz="4" w:space="0" w:color="auto"/>
              <w:left w:val="single" w:sz="4" w:space="0" w:color="auto"/>
              <w:bottom w:val="single" w:sz="4" w:space="0" w:color="auto"/>
              <w:right w:val="single" w:sz="4" w:space="0" w:color="auto"/>
            </w:tcBorders>
            <w:vAlign w:val="center"/>
          </w:tcPr>
          <w:p w14:paraId="556D1D5C" w14:textId="77777777" w:rsidR="008A2DFF" w:rsidRDefault="008A2DFF" w:rsidP="00F66A14">
            <w:pPr>
              <w:jc w:val="center"/>
              <w:rPr>
                <w:rFonts w:ascii="宋体" w:hAnsi="宋体"/>
                <w:szCs w:val="21"/>
              </w:rPr>
            </w:pPr>
            <w:r>
              <w:rPr>
                <w:rFonts w:ascii="宋体" w:hAnsi="宋体" w:hint="eastAsia"/>
                <w:szCs w:val="21"/>
              </w:rPr>
              <w:t>5</w:t>
            </w:r>
          </w:p>
        </w:tc>
        <w:tc>
          <w:tcPr>
            <w:tcW w:w="1699" w:type="dxa"/>
            <w:tcBorders>
              <w:top w:val="single" w:sz="4" w:space="0" w:color="auto"/>
              <w:left w:val="single" w:sz="4" w:space="0" w:color="auto"/>
              <w:bottom w:val="single" w:sz="4" w:space="0" w:color="auto"/>
              <w:right w:val="single" w:sz="4" w:space="0" w:color="auto"/>
            </w:tcBorders>
            <w:vAlign w:val="center"/>
          </w:tcPr>
          <w:p w14:paraId="560C28D0" w14:textId="77777777" w:rsidR="008A2DFF" w:rsidRDefault="008A2DFF" w:rsidP="00F66A14">
            <w:pPr>
              <w:rPr>
                <w:rFonts w:ascii="宋体" w:hAnsi="宋体"/>
                <w:szCs w:val="21"/>
              </w:rPr>
            </w:pPr>
            <w:r>
              <w:rPr>
                <w:rFonts w:ascii="宋体" w:hAnsi="宋体" w:hint="eastAsia"/>
                <w:szCs w:val="21"/>
              </w:rPr>
              <w:t>询标范围</w:t>
            </w:r>
          </w:p>
        </w:tc>
        <w:tc>
          <w:tcPr>
            <w:tcW w:w="6339" w:type="dxa"/>
            <w:tcBorders>
              <w:top w:val="single" w:sz="4" w:space="0" w:color="auto"/>
              <w:left w:val="single" w:sz="4" w:space="0" w:color="auto"/>
              <w:bottom w:val="single" w:sz="4" w:space="0" w:color="auto"/>
              <w:right w:val="single" w:sz="4" w:space="0" w:color="auto"/>
            </w:tcBorders>
            <w:vAlign w:val="center"/>
          </w:tcPr>
          <w:p w14:paraId="2B869DF6" w14:textId="145D5DC0" w:rsidR="008A2DFF" w:rsidRDefault="008A2DFF" w:rsidP="00F66A14">
            <w:pPr>
              <w:rPr>
                <w:rFonts w:ascii="宋体" w:hAnsi="宋体"/>
                <w:szCs w:val="21"/>
              </w:rPr>
            </w:pPr>
            <w:r>
              <w:rPr>
                <w:rFonts w:ascii="宋体" w:hAnsi="宋体" w:hint="eastAsia"/>
                <w:szCs w:val="21"/>
              </w:rPr>
              <w:t>详见清单</w:t>
            </w:r>
          </w:p>
        </w:tc>
      </w:tr>
      <w:tr w:rsidR="008A2DFF" w14:paraId="3C0E43AF" w14:textId="77777777" w:rsidTr="00F66A14">
        <w:trPr>
          <w:trHeight w:val="540"/>
        </w:trPr>
        <w:tc>
          <w:tcPr>
            <w:tcW w:w="606" w:type="dxa"/>
            <w:gridSpan w:val="2"/>
            <w:tcBorders>
              <w:top w:val="single" w:sz="4" w:space="0" w:color="auto"/>
              <w:left w:val="single" w:sz="4" w:space="0" w:color="auto"/>
              <w:bottom w:val="single" w:sz="4" w:space="0" w:color="auto"/>
              <w:right w:val="single" w:sz="4" w:space="0" w:color="auto"/>
            </w:tcBorders>
            <w:vAlign w:val="center"/>
          </w:tcPr>
          <w:p w14:paraId="0E810796" w14:textId="77777777" w:rsidR="008A2DFF" w:rsidRDefault="008A2DFF" w:rsidP="00F66A14">
            <w:pPr>
              <w:jc w:val="center"/>
              <w:rPr>
                <w:rFonts w:ascii="宋体" w:hAnsi="宋体"/>
                <w:szCs w:val="21"/>
              </w:rPr>
            </w:pPr>
            <w:r>
              <w:rPr>
                <w:rFonts w:ascii="宋体" w:hAnsi="宋体" w:hint="eastAsia"/>
                <w:szCs w:val="21"/>
              </w:rPr>
              <w:t>6</w:t>
            </w:r>
          </w:p>
        </w:tc>
        <w:tc>
          <w:tcPr>
            <w:tcW w:w="1699" w:type="dxa"/>
            <w:tcBorders>
              <w:top w:val="single" w:sz="4" w:space="0" w:color="auto"/>
              <w:left w:val="single" w:sz="4" w:space="0" w:color="auto"/>
              <w:bottom w:val="single" w:sz="4" w:space="0" w:color="auto"/>
              <w:right w:val="single" w:sz="4" w:space="0" w:color="auto"/>
            </w:tcBorders>
            <w:vAlign w:val="center"/>
          </w:tcPr>
          <w:p w14:paraId="070CB36D" w14:textId="77777777" w:rsidR="008A2DFF" w:rsidRDefault="008A2DFF" w:rsidP="00F66A14">
            <w:pPr>
              <w:rPr>
                <w:rFonts w:ascii="宋体" w:hAnsi="宋体"/>
                <w:szCs w:val="21"/>
              </w:rPr>
            </w:pPr>
            <w:r>
              <w:rPr>
                <w:rFonts w:ascii="宋体" w:hAnsi="宋体" w:hint="eastAsia"/>
                <w:szCs w:val="21"/>
              </w:rPr>
              <w:t>工期、质量要求</w:t>
            </w:r>
          </w:p>
        </w:tc>
        <w:tc>
          <w:tcPr>
            <w:tcW w:w="6339" w:type="dxa"/>
            <w:tcBorders>
              <w:top w:val="single" w:sz="4" w:space="0" w:color="auto"/>
              <w:left w:val="single" w:sz="4" w:space="0" w:color="auto"/>
              <w:bottom w:val="single" w:sz="4" w:space="0" w:color="auto"/>
              <w:right w:val="single" w:sz="4" w:space="0" w:color="auto"/>
            </w:tcBorders>
            <w:vAlign w:val="center"/>
          </w:tcPr>
          <w:p w14:paraId="78323397" w14:textId="77777777" w:rsidR="0029736E" w:rsidRPr="0029736E" w:rsidRDefault="0029736E" w:rsidP="0029736E">
            <w:pPr>
              <w:spacing w:line="360" w:lineRule="auto"/>
              <w:rPr>
                <w:rFonts w:ascii="宋体" w:hAnsi="宋体"/>
                <w:color w:val="000000" w:themeColor="text1"/>
                <w:szCs w:val="21"/>
              </w:rPr>
            </w:pPr>
            <w:r w:rsidRPr="0029736E">
              <w:rPr>
                <w:rFonts w:ascii="宋体" w:hAnsi="宋体" w:hint="eastAsia"/>
                <w:color w:val="000000" w:themeColor="text1"/>
                <w:szCs w:val="21"/>
              </w:rPr>
              <w:t>维保期：</w:t>
            </w:r>
            <w:r w:rsidRPr="0029736E">
              <w:rPr>
                <w:rFonts w:ascii="宋体" w:hAnsi="宋体"/>
                <w:color w:val="000000" w:themeColor="text1"/>
                <w:szCs w:val="21"/>
              </w:rPr>
              <w:t>1</w:t>
            </w:r>
            <w:r w:rsidRPr="0029736E">
              <w:rPr>
                <w:rFonts w:ascii="宋体" w:hAnsi="宋体" w:hint="eastAsia"/>
                <w:color w:val="000000" w:themeColor="text1"/>
                <w:szCs w:val="21"/>
              </w:rPr>
              <w:t>年；</w:t>
            </w:r>
          </w:p>
          <w:p w14:paraId="0D4C1D57" w14:textId="495667CB" w:rsidR="008A2DFF" w:rsidRPr="0029736E" w:rsidRDefault="0029736E" w:rsidP="0029736E">
            <w:pPr>
              <w:spacing w:line="360" w:lineRule="auto"/>
              <w:rPr>
                <w:rFonts w:ascii="宋体" w:hAnsi="宋体"/>
                <w:color w:val="000000" w:themeColor="text1"/>
                <w:szCs w:val="21"/>
              </w:rPr>
            </w:pPr>
            <w:r w:rsidRPr="0029736E">
              <w:rPr>
                <w:rFonts w:ascii="宋体" w:hAnsi="宋体" w:hint="eastAsia"/>
                <w:color w:val="000000" w:themeColor="text1"/>
                <w:szCs w:val="21"/>
              </w:rPr>
              <w:t>如提出维护保养服务要求，并经投标供应商确认后；本市内2小时内达到现场，误期违约金：1000元/天；</w:t>
            </w:r>
          </w:p>
        </w:tc>
      </w:tr>
      <w:tr w:rsidR="008A2DFF" w14:paraId="57330D09" w14:textId="77777777" w:rsidTr="00F66A14">
        <w:trPr>
          <w:trHeight w:val="448"/>
        </w:trPr>
        <w:tc>
          <w:tcPr>
            <w:tcW w:w="606" w:type="dxa"/>
            <w:gridSpan w:val="2"/>
            <w:tcBorders>
              <w:top w:val="single" w:sz="4" w:space="0" w:color="auto"/>
              <w:left w:val="single" w:sz="4" w:space="0" w:color="auto"/>
              <w:bottom w:val="single" w:sz="4" w:space="0" w:color="auto"/>
              <w:right w:val="single" w:sz="4" w:space="0" w:color="auto"/>
            </w:tcBorders>
            <w:vAlign w:val="center"/>
          </w:tcPr>
          <w:p w14:paraId="0A476971" w14:textId="77777777" w:rsidR="008A2DFF" w:rsidRDefault="008A2DFF" w:rsidP="00F66A14">
            <w:pPr>
              <w:jc w:val="center"/>
              <w:rPr>
                <w:rFonts w:ascii="宋体" w:hAnsi="宋体"/>
                <w:szCs w:val="21"/>
              </w:rPr>
            </w:pPr>
            <w:r>
              <w:rPr>
                <w:rFonts w:ascii="宋体" w:hAnsi="宋体" w:hint="eastAsia"/>
                <w:szCs w:val="21"/>
              </w:rPr>
              <w:t>7</w:t>
            </w:r>
          </w:p>
        </w:tc>
        <w:tc>
          <w:tcPr>
            <w:tcW w:w="1699" w:type="dxa"/>
            <w:tcBorders>
              <w:top w:val="single" w:sz="4" w:space="0" w:color="auto"/>
              <w:left w:val="single" w:sz="4" w:space="0" w:color="auto"/>
              <w:bottom w:val="single" w:sz="4" w:space="0" w:color="auto"/>
              <w:right w:val="single" w:sz="4" w:space="0" w:color="auto"/>
            </w:tcBorders>
            <w:vAlign w:val="center"/>
          </w:tcPr>
          <w:p w14:paraId="70A4D7DC" w14:textId="77777777" w:rsidR="008A2DFF" w:rsidRDefault="008A2DFF" w:rsidP="00F66A14">
            <w:pPr>
              <w:rPr>
                <w:rFonts w:ascii="宋体" w:hAnsi="宋体"/>
                <w:szCs w:val="21"/>
              </w:rPr>
            </w:pPr>
            <w:r>
              <w:rPr>
                <w:rFonts w:ascii="宋体" w:hAnsi="宋体" w:hint="eastAsia"/>
                <w:szCs w:val="21"/>
              </w:rPr>
              <w:t>资金来源</w:t>
            </w:r>
          </w:p>
        </w:tc>
        <w:tc>
          <w:tcPr>
            <w:tcW w:w="6339" w:type="dxa"/>
            <w:tcBorders>
              <w:top w:val="single" w:sz="4" w:space="0" w:color="auto"/>
              <w:left w:val="single" w:sz="4" w:space="0" w:color="auto"/>
              <w:bottom w:val="single" w:sz="4" w:space="0" w:color="auto"/>
              <w:right w:val="single" w:sz="4" w:space="0" w:color="auto"/>
            </w:tcBorders>
            <w:vAlign w:val="center"/>
          </w:tcPr>
          <w:p w14:paraId="7EF9FB85" w14:textId="77777777" w:rsidR="008A2DFF" w:rsidRDefault="008A2DFF" w:rsidP="00F66A14">
            <w:pPr>
              <w:rPr>
                <w:rFonts w:ascii="宋体" w:hAnsi="宋体"/>
                <w:szCs w:val="21"/>
              </w:rPr>
            </w:pPr>
            <w:r>
              <w:rPr>
                <w:rFonts w:ascii="宋体" w:hAnsi="宋体" w:hint="eastAsia"/>
                <w:szCs w:val="21"/>
              </w:rPr>
              <w:t>自筹</w:t>
            </w:r>
          </w:p>
        </w:tc>
      </w:tr>
      <w:tr w:rsidR="008A2DFF" w14:paraId="3352F483" w14:textId="77777777" w:rsidTr="00F66A14">
        <w:trPr>
          <w:trHeight w:val="1080"/>
        </w:trPr>
        <w:tc>
          <w:tcPr>
            <w:tcW w:w="606" w:type="dxa"/>
            <w:gridSpan w:val="2"/>
            <w:tcBorders>
              <w:top w:val="single" w:sz="4" w:space="0" w:color="auto"/>
              <w:left w:val="single" w:sz="4" w:space="0" w:color="auto"/>
              <w:bottom w:val="single" w:sz="4" w:space="0" w:color="auto"/>
              <w:right w:val="single" w:sz="4" w:space="0" w:color="auto"/>
            </w:tcBorders>
            <w:vAlign w:val="center"/>
          </w:tcPr>
          <w:p w14:paraId="5C87E583" w14:textId="77777777" w:rsidR="008A2DFF" w:rsidRDefault="008A2DFF" w:rsidP="00F66A14">
            <w:pPr>
              <w:jc w:val="center"/>
              <w:rPr>
                <w:rFonts w:ascii="宋体" w:hAnsi="宋体"/>
                <w:szCs w:val="21"/>
              </w:rPr>
            </w:pPr>
            <w:r>
              <w:rPr>
                <w:rFonts w:ascii="宋体" w:hAnsi="宋体" w:hint="eastAsia"/>
                <w:szCs w:val="21"/>
              </w:rPr>
              <w:t>8</w:t>
            </w:r>
          </w:p>
        </w:tc>
        <w:tc>
          <w:tcPr>
            <w:tcW w:w="1699" w:type="dxa"/>
            <w:tcBorders>
              <w:top w:val="single" w:sz="4" w:space="0" w:color="auto"/>
              <w:left w:val="single" w:sz="4" w:space="0" w:color="auto"/>
              <w:bottom w:val="single" w:sz="4" w:space="0" w:color="auto"/>
              <w:right w:val="single" w:sz="4" w:space="0" w:color="auto"/>
            </w:tcBorders>
            <w:vAlign w:val="center"/>
          </w:tcPr>
          <w:p w14:paraId="647CCB39" w14:textId="77777777" w:rsidR="008A2DFF" w:rsidRDefault="008A2DFF" w:rsidP="00F66A14">
            <w:pPr>
              <w:rPr>
                <w:rFonts w:ascii="宋体" w:hAnsi="宋体"/>
                <w:szCs w:val="21"/>
              </w:rPr>
            </w:pPr>
            <w:r>
              <w:rPr>
                <w:rFonts w:ascii="宋体" w:hAnsi="宋体" w:hint="eastAsia"/>
                <w:szCs w:val="21"/>
              </w:rPr>
              <w:t>投标资格</w:t>
            </w:r>
          </w:p>
        </w:tc>
        <w:tc>
          <w:tcPr>
            <w:tcW w:w="6339" w:type="dxa"/>
            <w:tcBorders>
              <w:top w:val="single" w:sz="4" w:space="0" w:color="auto"/>
              <w:left w:val="single" w:sz="4" w:space="0" w:color="auto"/>
              <w:bottom w:val="single" w:sz="4" w:space="0" w:color="auto"/>
              <w:right w:val="single" w:sz="4" w:space="0" w:color="auto"/>
            </w:tcBorders>
            <w:vAlign w:val="center"/>
          </w:tcPr>
          <w:p w14:paraId="0275E1D3" w14:textId="77777777" w:rsidR="0029736E" w:rsidRPr="0029736E" w:rsidRDefault="0029736E" w:rsidP="0029736E">
            <w:pPr>
              <w:pStyle w:val="a5"/>
              <w:spacing w:line="360" w:lineRule="auto"/>
              <w:ind w:firstLineChars="200" w:firstLine="420"/>
              <w:rPr>
                <w:rFonts w:hAnsi="宋体"/>
                <w:color w:val="000000" w:themeColor="text1"/>
                <w:kern w:val="2"/>
                <w:sz w:val="21"/>
                <w:szCs w:val="21"/>
              </w:rPr>
            </w:pPr>
            <w:r w:rsidRPr="0029736E">
              <w:rPr>
                <w:rFonts w:hAnsi="宋体" w:hint="eastAsia"/>
                <w:color w:val="000000" w:themeColor="text1"/>
                <w:kern w:val="2"/>
                <w:sz w:val="21"/>
                <w:szCs w:val="21"/>
              </w:rPr>
              <w:t>投标人参加本次采购活动除应当符合《中华人民共和国政府采购法》第二十二条的规定外，还必须具备以下条件：</w:t>
            </w:r>
          </w:p>
          <w:p w14:paraId="7F64FFB0" w14:textId="77777777" w:rsidR="0029736E" w:rsidRPr="0029736E" w:rsidRDefault="0029736E" w:rsidP="0029736E">
            <w:pPr>
              <w:pStyle w:val="a5"/>
              <w:numPr>
                <w:ilvl w:val="0"/>
                <w:numId w:val="3"/>
              </w:numPr>
              <w:spacing w:line="360" w:lineRule="auto"/>
              <w:rPr>
                <w:rFonts w:hAnsi="宋体"/>
                <w:color w:val="000000" w:themeColor="text1"/>
                <w:kern w:val="2"/>
                <w:sz w:val="21"/>
                <w:szCs w:val="21"/>
              </w:rPr>
            </w:pPr>
            <w:r w:rsidRPr="0029736E">
              <w:rPr>
                <w:rFonts w:hAnsi="宋体" w:hint="eastAsia"/>
                <w:color w:val="000000" w:themeColor="text1"/>
                <w:kern w:val="2"/>
                <w:sz w:val="21"/>
                <w:szCs w:val="21"/>
              </w:rPr>
              <w:t>投标供应商应为中华人民共和国境内注册、具有独立法人资格；</w:t>
            </w:r>
          </w:p>
          <w:p w14:paraId="2A4EAC63" w14:textId="6F3FF785" w:rsidR="0029736E" w:rsidRPr="0029736E" w:rsidRDefault="001A2BCD" w:rsidP="0029736E">
            <w:pPr>
              <w:pStyle w:val="a5"/>
              <w:spacing w:line="360" w:lineRule="auto"/>
              <w:rPr>
                <w:rFonts w:hAnsi="宋体"/>
                <w:color w:val="000000" w:themeColor="text1"/>
                <w:kern w:val="2"/>
                <w:sz w:val="21"/>
                <w:szCs w:val="21"/>
              </w:rPr>
            </w:pPr>
            <w:r>
              <w:rPr>
                <w:rFonts w:hAnsi="宋体"/>
                <w:color w:val="000000" w:themeColor="text1"/>
                <w:kern w:val="2"/>
                <w:sz w:val="21"/>
                <w:szCs w:val="21"/>
              </w:rPr>
              <w:t>2</w:t>
            </w:r>
            <w:r w:rsidR="0029736E" w:rsidRPr="0029736E">
              <w:rPr>
                <w:rFonts w:hAnsi="宋体" w:hint="eastAsia"/>
                <w:color w:val="000000" w:themeColor="text1"/>
                <w:kern w:val="2"/>
                <w:sz w:val="21"/>
                <w:szCs w:val="21"/>
              </w:rPr>
              <w:t>、投标供应商提供的更换设备应符合相关国家标准和行业标准，并符合询价文件的要求，必须提供未经使用的全新设备；</w:t>
            </w:r>
          </w:p>
          <w:p w14:paraId="688AE3D3" w14:textId="30E8D424" w:rsidR="008A2DFF" w:rsidRPr="0029736E" w:rsidRDefault="001A2BCD" w:rsidP="0029736E">
            <w:pPr>
              <w:pStyle w:val="a5"/>
              <w:spacing w:line="360" w:lineRule="auto"/>
              <w:rPr>
                <w:rFonts w:hAnsi="宋体"/>
                <w:color w:val="000000" w:themeColor="text1"/>
                <w:kern w:val="2"/>
                <w:sz w:val="21"/>
                <w:szCs w:val="21"/>
              </w:rPr>
            </w:pPr>
            <w:r>
              <w:rPr>
                <w:rFonts w:hAnsi="宋体"/>
                <w:color w:val="000000" w:themeColor="text1"/>
                <w:kern w:val="2"/>
                <w:sz w:val="21"/>
                <w:szCs w:val="21"/>
              </w:rPr>
              <w:t>3</w:t>
            </w:r>
            <w:r w:rsidR="0029736E" w:rsidRPr="0029736E">
              <w:rPr>
                <w:rFonts w:hAnsi="宋体" w:hint="eastAsia"/>
                <w:color w:val="000000" w:themeColor="text1"/>
                <w:kern w:val="2"/>
                <w:sz w:val="21"/>
                <w:szCs w:val="21"/>
              </w:rPr>
              <w:t>、本次采购不接受联合体投标。</w:t>
            </w:r>
          </w:p>
        </w:tc>
      </w:tr>
      <w:tr w:rsidR="008A2DFF" w14:paraId="203DE44A" w14:textId="77777777" w:rsidTr="00F66A14">
        <w:trPr>
          <w:trHeight w:val="420"/>
        </w:trPr>
        <w:tc>
          <w:tcPr>
            <w:tcW w:w="606" w:type="dxa"/>
            <w:gridSpan w:val="2"/>
            <w:tcBorders>
              <w:top w:val="single" w:sz="4" w:space="0" w:color="auto"/>
              <w:left w:val="single" w:sz="4" w:space="0" w:color="auto"/>
              <w:bottom w:val="single" w:sz="4" w:space="0" w:color="auto"/>
              <w:right w:val="single" w:sz="4" w:space="0" w:color="auto"/>
            </w:tcBorders>
            <w:vAlign w:val="center"/>
          </w:tcPr>
          <w:p w14:paraId="107B1DC9" w14:textId="77777777" w:rsidR="008A2DFF" w:rsidRDefault="008A2DFF" w:rsidP="00F66A14">
            <w:pPr>
              <w:jc w:val="center"/>
              <w:rPr>
                <w:rFonts w:ascii="宋体" w:hAnsi="宋体"/>
                <w:szCs w:val="21"/>
              </w:rPr>
            </w:pPr>
            <w:r>
              <w:rPr>
                <w:rFonts w:ascii="宋体" w:hAnsi="宋体" w:hint="eastAsia"/>
                <w:szCs w:val="21"/>
              </w:rPr>
              <w:t>9</w:t>
            </w:r>
          </w:p>
        </w:tc>
        <w:tc>
          <w:tcPr>
            <w:tcW w:w="1699" w:type="dxa"/>
            <w:tcBorders>
              <w:top w:val="single" w:sz="4" w:space="0" w:color="auto"/>
              <w:left w:val="single" w:sz="4" w:space="0" w:color="auto"/>
              <w:bottom w:val="single" w:sz="4" w:space="0" w:color="auto"/>
              <w:right w:val="single" w:sz="4" w:space="0" w:color="auto"/>
            </w:tcBorders>
            <w:vAlign w:val="center"/>
          </w:tcPr>
          <w:p w14:paraId="5E32537A" w14:textId="6A1EB0F5" w:rsidR="008A2DFF" w:rsidRDefault="008A2DFF" w:rsidP="00F66A14">
            <w:pPr>
              <w:rPr>
                <w:rFonts w:ascii="宋体" w:hAnsi="宋体"/>
                <w:szCs w:val="21"/>
              </w:rPr>
            </w:pPr>
            <w:r>
              <w:rPr>
                <w:rFonts w:ascii="宋体" w:hAnsi="宋体" w:hint="eastAsia"/>
                <w:szCs w:val="21"/>
              </w:rPr>
              <w:t>计价方式</w:t>
            </w:r>
          </w:p>
        </w:tc>
        <w:tc>
          <w:tcPr>
            <w:tcW w:w="6339" w:type="dxa"/>
            <w:tcBorders>
              <w:top w:val="single" w:sz="4" w:space="0" w:color="auto"/>
              <w:left w:val="single" w:sz="4" w:space="0" w:color="auto"/>
              <w:bottom w:val="single" w:sz="4" w:space="0" w:color="auto"/>
              <w:right w:val="single" w:sz="4" w:space="0" w:color="auto"/>
            </w:tcBorders>
            <w:vAlign w:val="center"/>
          </w:tcPr>
          <w:p w14:paraId="4BB956A5" w14:textId="7FE62CFD" w:rsidR="008A2DFF" w:rsidRDefault="008A2DFF" w:rsidP="00F66A14">
            <w:pPr>
              <w:rPr>
                <w:rFonts w:ascii="宋体" w:hAnsi="宋体"/>
                <w:szCs w:val="21"/>
              </w:rPr>
            </w:pPr>
            <w:r>
              <w:rPr>
                <w:rFonts w:ascii="宋体" w:hAnsi="宋体" w:hint="eastAsia"/>
                <w:szCs w:val="21"/>
              </w:rPr>
              <w:t>各投标单位依据询价单位提供的清单</w:t>
            </w:r>
            <w:r w:rsidR="00512359">
              <w:rPr>
                <w:rFonts w:ascii="宋体" w:hAnsi="宋体" w:hint="eastAsia"/>
                <w:szCs w:val="21"/>
              </w:rPr>
              <w:t>（附表）</w:t>
            </w:r>
            <w:r>
              <w:rPr>
                <w:rFonts w:ascii="宋体" w:hAnsi="宋体" w:hint="eastAsia"/>
                <w:szCs w:val="21"/>
              </w:rPr>
              <w:t>编制报价文件。</w:t>
            </w:r>
          </w:p>
        </w:tc>
      </w:tr>
      <w:tr w:rsidR="008A2DFF" w14:paraId="6DFDD4FF" w14:textId="77777777" w:rsidTr="00F66A14">
        <w:trPr>
          <w:trHeight w:val="391"/>
        </w:trPr>
        <w:tc>
          <w:tcPr>
            <w:tcW w:w="606" w:type="dxa"/>
            <w:gridSpan w:val="2"/>
            <w:tcBorders>
              <w:top w:val="single" w:sz="4" w:space="0" w:color="auto"/>
              <w:left w:val="single" w:sz="4" w:space="0" w:color="auto"/>
              <w:bottom w:val="single" w:sz="4" w:space="0" w:color="auto"/>
              <w:right w:val="single" w:sz="4" w:space="0" w:color="auto"/>
            </w:tcBorders>
            <w:vAlign w:val="center"/>
          </w:tcPr>
          <w:p w14:paraId="016BB764" w14:textId="77777777" w:rsidR="008A2DFF" w:rsidRDefault="008A2DFF" w:rsidP="00F66A14">
            <w:pPr>
              <w:jc w:val="center"/>
              <w:rPr>
                <w:rFonts w:ascii="宋体" w:hAnsi="宋体"/>
                <w:szCs w:val="21"/>
              </w:rPr>
            </w:pPr>
            <w:r>
              <w:rPr>
                <w:rFonts w:ascii="宋体" w:hAnsi="宋体" w:hint="eastAsia"/>
                <w:szCs w:val="21"/>
              </w:rPr>
              <w:t>10</w:t>
            </w:r>
          </w:p>
        </w:tc>
        <w:tc>
          <w:tcPr>
            <w:tcW w:w="1699" w:type="dxa"/>
            <w:tcBorders>
              <w:top w:val="single" w:sz="4" w:space="0" w:color="auto"/>
              <w:left w:val="single" w:sz="4" w:space="0" w:color="auto"/>
              <w:bottom w:val="single" w:sz="4" w:space="0" w:color="auto"/>
              <w:right w:val="single" w:sz="4" w:space="0" w:color="auto"/>
            </w:tcBorders>
            <w:vAlign w:val="center"/>
          </w:tcPr>
          <w:p w14:paraId="1C6715E7" w14:textId="77777777" w:rsidR="008A2DFF" w:rsidRDefault="008A2DFF" w:rsidP="00F66A14">
            <w:pPr>
              <w:tabs>
                <w:tab w:val="left" w:pos="360"/>
                <w:tab w:val="left" w:pos="1680"/>
              </w:tabs>
              <w:rPr>
                <w:rFonts w:ascii="宋体" w:hAnsi="宋体"/>
                <w:szCs w:val="21"/>
              </w:rPr>
            </w:pPr>
            <w:r>
              <w:rPr>
                <w:rFonts w:ascii="宋体" w:hAnsi="宋体" w:hint="eastAsia"/>
                <w:szCs w:val="21"/>
              </w:rPr>
              <w:t>投标文件组成</w:t>
            </w:r>
          </w:p>
        </w:tc>
        <w:tc>
          <w:tcPr>
            <w:tcW w:w="6339" w:type="dxa"/>
            <w:tcBorders>
              <w:top w:val="single" w:sz="4" w:space="0" w:color="auto"/>
              <w:left w:val="single" w:sz="4" w:space="0" w:color="auto"/>
              <w:bottom w:val="single" w:sz="4" w:space="0" w:color="auto"/>
              <w:right w:val="single" w:sz="4" w:space="0" w:color="auto"/>
            </w:tcBorders>
            <w:vAlign w:val="center"/>
          </w:tcPr>
          <w:p w14:paraId="39BFF697" w14:textId="77777777" w:rsidR="008A2DFF" w:rsidRDefault="008A2DFF" w:rsidP="00F66A14">
            <w:pPr>
              <w:numPr>
                <w:ilvl w:val="0"/>
                <w:numId w:val="1"/>
              </w:numPr>
              <w:tabs>
                <w:tab w:val="left" w:pos="360"/>
                <w:tab w:val="left" w:pos="1680"/>
              </w:tabs>
              <w:rPr>
                <w:rFonts w:ascii="宋体" w:hAnsi="宋体"/>
                <w:szCs w:val="21"/>
              </w:rPr>
            </w:pPr>
            <w:r>
              <w:rPr>
                <w:rFonts w:ascii="宋体" w:hAnsi="宋体" w:hint="eastAsia"/>
                <w:szCs w:val="21"/>
              </w:rPr>
              <w:t>投标资格证明资料（复印件加盖公章）；</w:t>
            </w:r>
          </w:p>
          <w:p w14:paraId="1463E2A0" w14:textId="77777777" w:rsidR="008A2DFF" w:rsidRDefault="008A2DFF" w:rsidP="00F66A14">
            <w:pPr>
              <w:numPr>
                <w:ilvl w:val="0"/>
                <w:numId w:val="1"/>
              </w:numPr>
              <w:tabs>
                <w:tab w:val="left" w:pos="360"/>
                <w:tab w:val="left" w:pos="1680"/>
              </w:tabs>
              <w:rPr>
                <w:rFonts w:ascii="宋体" w:hAnsi="宋体"/>
                <w:szCs w:val="21"/>
              </w:rPr>
            </w:pPr>
            <w:r>
              <w:rPr>
                <w:rFonts w:ascii="宋体" w:hAnsi="宋体" w:hint="eastAsia"/>
                <w:szCs w:val="21"/>
              </w:rPr>
              <w:t>授权委托书(法人参与投标除外)；</w:t>
            </w:r>
          </w:p>
          <w:p w14:paraId="56F9D529" w14:textId="77777777" w:rsidR="008A2DFF" w:rsidRDefault="008A2DFF" w:rsidP="00F66A14">
            <w:pPr>
              <w:numPr>
                <w:ilvl w:val="0"/>
                <w:numId w:val="1"/>
              </w:numPr>
              <w:tabs>
                <w:tab w:val="left" w:pos="360"/>
                <w:tab w:val="left" w:pos="1680"/>
              </w:tabs>
              <w:rPr>
                <w:rFonts w:ascii="宋体" w:hAnsi="宋体"/>
                <w:szCs w:val="21"/>
              </w:rPr>
            </w:pPr>
            <w:r>
              <w:rPr>
                <w:rFonts w:ascii="宋体" w:hAnsi="宋体" w:hint="eastAsia"/>
                <w:szCs w:val="21"/>
              </w:rPr>
              <w:t>投标报价书(需加盖公章)。</w:t>
            </w:r>
          </w:p>
          <w:p w14:paraId="49737935" w14:textId="77777777" w:rsidR="008A2DFF" w:rsidRDefault="008A2DFF" w:rsidP="00F66A14">
            <w:pPr>
              <w:tabs>
                <w:tab w:val="left" w:pos="1680"/>
              </w:tabs>
              <w:rPr>
                <w:rFonts w:ascii="宋体" w:hAnsi="宋体"/>
                <w:b/>
                <w:color w:val="FF0000"/>
                <w:szCs w:val="21"/>
              </w:rPr>
            </w:pPr>
            <w:r>
              <w:rPr>
                <w:rFonts w:ascii="宋体" w:hAnsi="宋体" w:hint="eastAsia"/>
                <w:b/>
                <w:color w:val="FF0000"/>
                <w:szCs w:val="21"/>
              </w:rPr>
              <w:t>备注：封面采用询价单位提供的格式，具体样式附后。</w:t>
            </w:r>
          </w:p>
        </w:tc>
      </w:tr>
      <w:tr w:rsidR="008A2DFF" w14:paraId="109C38F9" w14:textId="77777777" w:rsidTr="00F66A14">
        <w:trPr>
          <w:trHeight w:val="391"/>
        </w:trPr>
        <w:tc>
          <w:tcPr>
            <w:tcW w:w="606" w:type="dxa"/>
            <w:gridSpan w:val="2"/>
            <w:tcBorders>
              <w:top w:val="single" w:sz="4" w:space="0" w:color="auto"/>
              <w:left w:val="single" w:sz="4" w:space="0" w:color="auto"/>
              <w:bottom w:val="single" w:sz="4" w:space="0" w:color="auto"/>
              <w:right w:val="single" w:sz="4" w:space="0" w:color="auto"/>
            </w:tcBorders>
            <w:vAlign w:val="center"/>
          </w:tcPr>
          <w:p w14:paraId="3DE1264F" w14:textId="77777777" w:rsidR="008A2DFF" w:rsidRDefault="008A2DFF" w:rsidP="00F66A14">
            <w:pPr>
              <w:jc w:val="center"/>
              <w:rPr>
                <w:rFonts w:ascii="宋体" w:hAnsi="宋体"/>
                <w:szCs w:val="21"/>
              </w:rPr>
            </w:pPr>
            <w:r>
              <w:rPr>
                <w:rFonts w:ascii="宋体" w:hAnsi="宋体" w:hint="eastAsia"/>
                <w:szCs w:val="21"/>
              </w:rPr>
              <w:t>11</w:t>
            </w:r>
          </w:p>
        </w:tc>
        <w:tc>
          <w:tcPr>
            <w:tcW w:w="1699" w:type="dxa"/>
            <w:tcBorders>
              <w:top w:val="single" w:sz="4" w:space="0" w:color="auto"/>
              <w:left w:val="single" w:sz="4" w:space="0" w:color="auto"/>
              <w:bottom w:val="single" w:sz="4" w:space="0" w:color="auto"/>
              <w:right w:val="single" w:sz="4" w:space="0" w:color="auto"/>
            </w:tcBorders>
            <w:vAlign w:val="center"/>
          </w:tcPr>
          <w:p w14:paraId="01877F4B" w14:textId="77777777" w:rsidR="008A2DFF" w:rsidRDefault="008A2DFF" w:rsidP="00F66A14">
            <w:pPr>
              <w:rPr>
                <w:rFonts w:ascii="宋体" w:hAnsi="宋体"/>
                <w:szCs w:val="21"/>
              </w:rPr>
            </w:pPr>
            <w:r>
              <w:rPr>
                <w:rFonts w:ascii="宋体" w:hAnsi="宋体" w:hint="eastAsia"/>
                <w:szCs w:val="21"/>
              </w:rPr>
              <w:t>投标文件格式要求</w:t>
            </w:r>
          </w:p>
        </w:tc>
        <w:tc>
          <w:tcPr>
            <w:tcW w:w="6339" w:type="dxa"/>
            <w:tcBorders>
              <w:top w:val="single" w:sz="4" w:space="0" w:color="auto"/>
              <w:left w:val="single" w:sz="4" w:space="0" w:color="auto"/>
              <w:bottom w:val="single" w:sz="4" w:space="0" w:color="auto"/>
              <w:right w:val="single" w:sz="4" w:space="0" w:color="auto"/>
            </w:tcBorders>
            <w:vAlign w:val="center"/>
          </w:tcPr>
          <w:p w14:paraId="462B0483" w14:textId="77777777" w:rsidR="008A2DFF" w:rsidRDefault="008A2DFF" w:rsidP="00F66A14">
            <w:pPr>
              <w:rPr>
                <w:rFonts w:ascii="宋体" w:hAnsi="宋体"/>
                <w:szCs w:val="21"/>
              </w:rPr>
            </w:pPr>
            <w:r>
              <w:rPr>
                <w:rFonts w:ascii="宋体" w:hAnsi="宋体" w:hint="eastAsia"/>
                <w:szCs w:val="21"/>
              </w:rPr>
              <w:t>1.份数：投标文件正本壹份。</w:t>
            </w:r>
          </w:p>
          <w:p w14:paraId="7B58EC21" w14:textId="77777777" w:rsidR="008A2DFF" w:rsidRDefault="008A2DFF" w:rsidP="00F66A14">
            <w:pPr>
              <w:rPr>
                <w:rFonts w:ascii="宋体" w:hAnsi="宋体"/>
                <w:szCs w:val="21"/>
              </w:rPr>
            </w:pPr>
            <w:r>
              <w:rPr>
                <w:rFonts w:ascii="宋体" w:hAnsi="宋体" w:hint="eastAsia"/>
                <w:szCs w:val="21"/>
              </w:rPr>
              <w:t>2.投标文件应打印或用不褪色笔（钢笔、签字笔）书写、复写，并装订成册，并加盖投标人企业及企业法定代表人印章和法人授权代理人的印章及签字；</w:t>
            </w:r>
          </w:p>
          <w:p w14:paraId="1D67B1CA" w14:textId="77777777" w:rsidR="008A2DFF" w:rsidRDefault="008A2DFF" w:rsidP="00F66A14">
            <w:pPr>
              <w:rPr>
                <w:rFonts w:ascii="宋体" w:hAnsi="宋体"/>
                <w:szCs w:val="21"/>
              </w:rPr>
            </w:pPr>
            <w:r>
              <w:rPr>
                <w:rFonts w:ascii="宋体" w:hAnsi="宋体" w:hint="eastAsia"/>
                <w:szCs w:val="21"/>
              </w:rPr>
              <w:t>3.投标文件各项内容的填写不得任意修改，如有修改之处应加盖法人代表或代理人的印鉴；</w:t>
            </w:r>
          </w:p>
          <w:p w14:paraId="2E1C5957" w14:textId="77777777" w:rsidR="008A2DFF" w:rsidRDefault="008A2DFF" w:rsidP="00F66A14">
            <w:pPr>
              <w:rPr>
                <w:rFonts w:ascii="宋体" w:hAnsi="宋体"/>
                <w:szCs w:val="21"/>
              </w:rPr>
            </w:pPr>
            <w:r>
              <w:rPr>
                <w:rFonts w:ascii="宋体" w:hAnsi="宋体" w:hint="eastAsia"/>
                <w:szCs w:val="21"/>
              </w:rPr>
              <w:t>4.投标文件必须进行密封，封口上加盖企业法定代表人或委托代理人的印鉴（签字），投标文件封面必须用永久性笔迹详细填写或打印有效，封面注明投标工程名称、投标人全称（法人章）、法定代表人或其委托代理人签名（或盖章）、投标联系人名字及联系电话、投标日期。（格式见附件）</w:t>
            </w:r>
          </w:p>
        </w:tc>
      </w:tr>
      <w:tr w:rsidR="008A2DFF" w14:paraId="303A255A" w14:textId="77777777" w:rsidTr="00F66A14">
        <w:trPr>
          <w:trHeight w:val="391"/>
        </w:trPr>
        <w:tc>
          <w:tcPr>
            <w:tcW w:w="606" w:type="dxa"/>
            <w:gridSpan w:val="2"/>
            <w:tcBorders>
              <w:top w:val="single" w:sz="4" w:space="0" w:color="auto"/>
              <w:left w:val="single" w:sz="4" w:space="0" w:color="auto"/>
              <w:bottom w:val="single" w:sz="4" w:space="0" w:color="auto"/>
              <w:right w:val="single" w:sz="4" w:space="0" w:color="auto"/>
            </w:tcBorders>
            <w:vAlign w:val="center"/>
          </w:tcPr>
          <w:p w14:paraId="54425E2E" w14:textId="77777777" w:rsidR="008A2DFF" w:rsidRDefault="008A2DFF" w:rsidP="00F66A14">
            <w:pPr>
              <w:jc w:val="center"/>
              <w:rPr>
                <w:rFonts w:ascii="宋体" w:hAnsi="宋体"/>
                <w:szCs w:val="21"/>
              </w:rPr>
            </w:pPr>
            <w:r>
              <w:rPr>
                <w:rFonts w:ascii="宋体" w:hAnsi="宋体" w:hint="eastAsia"/>
                <w:szCs w:val="21"/>
              </w:rPr>
              <w:t>12</w:t>
            </w:r>
          </w:p>
        </w:tc>
        <w:tc>
          <w:tcPr>
            <w:tcW w:w="1699" w:type="dxa"/>
            <w:tcBorders>
              <w:top w:val="single" w:sz="4" w:space="0" w:color="auto"/>
              <w:left w:val="single" w:sz="4" w:space="0" w:color="auto"/>
              <w:bottom w:val="single" w:sz="4" w:space="0" w:color="auto"/>
              <w:right w:val="single" w:sz="4" w:space="0" w:color="auto"/>
            </w:tcBorders>
            <w:vAlign w:val="center"/>
          </w:tcPr>
          <w:p w14:paraId="1123ED9F" w14:textId="77777777" w:rsidR="008A2DFF" w:rsidRDefault="008A2DFF" w:rsidP="00F66A14">
            <w:pPr>
              <w:rPr>
                <w:rFonts w:ascii="宋体" w:hAnsi="宋体"/>
                <w:szCs w:val="21"/>
              </w:rPr>
            </w:pPr>
            <w:r>
              <w:rPr>
                <w:rFonts w:ascii="宋体" w:hAnsi="宋体" w:hint="eastAsia"/>
                <w:szCs w:val="21"/>
              </w:rPr>
              <w:t>投标文件有效期</w:t>
            </w:r>
          </w:p>
        </w:tc>
        <w:tc>
          <w:tcPr>
            <w:tcW w:w="6339" w:type="dxa"/>
            <w:tcBorders>
              <w:top w:val="single" w:sz="4" w:space="0" w:color="auto"/>
              <w:left w:val="single" w:sz="4" w:space="0" w:color="auto"/>
              <w:bottom w:val="single" w:sz="4" w:space="0" w:color="auto"/>
              <w:right w:val="single" w:sz="4" w:space="0" w:color="auto"/>
            </w:tcBorders>
            <w:vAlign w:val="center"/>
          </w:tcPr>
          <w:p w14:paraId="2A5F973F" w14:textId="77777777" w:rsidR="008A2DFF" w:rsidRDefault="008A2DFF" w:rsidP="00F66A14">
            <w:pPr>
              <w:rPr>
                <w:rFonts w:ascii="宋体" w:hAnsi="宋体"/>
                <w:szCs w:val="21"/>
              </w:rPr>
            </w:pPr>
            <w:r>
              <w:rPr>
                <w:rFonts w:ascii="宋体" w:hAnsi="宋体" w:hint="eastAsia"/>
                <w:szCs w:val="21"/>
              </w:rPr>
              <w:t>为30</w:t>
            </w:r>
            <w:r>
              <w:rPr>
                <w:rFonts w:ascii="宋体" w:hAnsi="宋体"/>
                <w:szCs w:val="21"/>
              </w:rPr>
              <w:t xml:space="preserve"> </w:t>
            </w:r>
            <w:r>
              <w:rPr>
                <w:rFonts w:ascii="宋体" w:hAnsi="宋体" w:hint="eastAsia"/>
                <w:szCs w:val="21"/>
              </w:rPr>
              <w:t>日历天（从报价书递交截止之日算起）</w:t>
            </w:r>
          </w:p>
        </w:tc>
      </w:tr>
      <w:tr w:rsidR="008A2DFF" w14:paraId="4816BCB4" w14:textId="77777777" w:rsidTr="00F66A14">
        <w:trPr>
          <w:trHeight w:val="484"/>
        </w:trPr>
        <w:tc>
          <w:tcPr>
            <w:tcW w:w="606" w:type="dxa"/>
            <w:gridSpan w:val="2"/>
            <w:tcBorders>
              <w:top w:val="single" w:sz="4" w:space="0" w:color="auto"/>
              <w:left w:val="single" w:sz="4" w:space="0" w:color="auto"/>
              <w:bottom w:val="single" w:sz="4" w:space="0" w:color="auto"/>
              <w:right w:val="single" w:sz="4" w:space="0" w:color="auto"/>
            </w:tcBorders>
            <w:vAlign w:val="center"/>
          </w:tcPr>
          <w:p w14:paraId="41B7C2E4" w14:textId="77777777" w:rsidR="008A2DFF" w:rsidRDefault="008A2DFF" w:rsidP="00F66A14">
            <w:pPr>
              <w:jc w:val="center"/>
              <w:rPr>
                <w:rFonts w:ascii="宋体" w:hAnsi="宋体"/>
                <w:szCs w:val="21"/>
              </w:rPr>
            </w:pPr>
            <w:r>
              <w:rPr>
                <w:rFonts w:ascii="宋体" w:hAnsi="宋体" w:hint="eastAsia"/>
                <w:szCs w:val="21"/>
              </w:rPr>
              <w:t>13</w:t>
            </w:r>
          </w:p>
        </w:tc>
        <w:tc>
          <w:tcPr>
            <w:tcW w:w="1699" w:type="dxa"/>
            <w:tcBorders>
              <w:top w:val="single" w:sz="4" w:space="0" w:color="auto"/>
              <w:left w:val="single" w:sz="4" w:space="0" w:color="auto"/>
              <w:bottom w:val="single" w:sz="4" w:space="0" w:color="auto"/>
              <w:right w:val="single" w:sz="4" w:space="0" w:color="auto"/>
            </w:tcBorders>
            <w:vAlign w:val="center"/>
          </w:tcPr>
          <w:p w14:paraId="41BC6C76" w14:textId="77777777" w:rsidR="008A2DFF" w:rsidRDefault="008A2DFF" w:rsidP="00F66A14">
            <w:pPr>
              <w:rPr>
                <w:rFonts w:ascii="宋体" w:hAnsi="宋体"/>
                <w:szCs w:val="21"/>
              </w:rPr>
            </w:pPr>
            <w:r>
              <w:rPr>
                <w:rFonts w:ascii="宋体" w:hAnsi="宋体" w:hint="eastAsia"/>
                <w:szCs w:val="21"/>
              </w:rPr>
              <w:t>踏勘现场</w:t>
            </w:r>
          </w:p>
        </w:tc>
        <w:tc>
          <w:tcPr>
            <w:tcW w:w="6339" w:type="dxa"/>
            <w:tcBorders>
              <w:top w:val="single" w:sz="4" w:space="0" w:color="auto"/>
              <w:left w:val="single" w:sz="4" w:space="0" w:color="auto"/>
              <w:bottom w:val="single" w:sz="4" w:space="0" w:color="auto"/>
              <w:right w:val="single" w:sz="4" w:space="0" w:color="auto"/>
            </w:tcBorders>
            <w:vAlign w:val="center"/>
          </w:tcPr>
          <w:p w14:paraId="7499B737" w14:textId="77777777" w:rsidR="008A2DFF" w:rsidRDefault="008A2DFF" w:rsidP="00F66A14">
            <w:pPr>
              <w:rPr>
                <w:rFonts w:ascii="宋体" w:hAnsi="宋体"/>
                <w:szCs w:val="21"/>
              </w:rPr>
            </w:pPr>
            <w:r>
              <w:rPr>
                <w:rFonts w:ascii="宋体" w:hAnsi="宋体" w:hint="eastAsia"/>
                <w:szCs w:val="21"/>
              </w:rPr>
              <w:t>自行踏勘</w:t>
            </w:r>
          </w:p>
        </w:tc>
      </w:tr>
      <w:tr w:rsidR="008A2DFF" w14:paraId="7F881AE8" w14:textId="77777777" w:rsidTr="00F66A14">
        <w:trPr>
          <w:trHeight w:val="484"/>
        </w:trPr>
        <w:tc>
          <w:tcPr>
            <w:tcW w:w="606" w:type="dxa"/>
            <w:gridSpan w:val="2"/>
            <w:tcBorders>
              <w:top w:val="single" w:sz="4" w:space="0" w:color="auto"/>
              <w:left w:val="single" w:sz="4" w:space="0" w:color="auto"/>
              <w:bottom w:val="single" w:sz="4" w:space="0" w:color="auto"/>
              <w:right w:val="single" w:sz="4" w:space="0" w:color="auto"/>
            </w:tcBorders>
            <w:vAlign w:val="center"/>
          </w:tcPr>
          <w:p w14:paraId="2B522BD2" w14:textId="77777777" w:rsidR="008A2DFF" w:rsidRDefault="008A2DFF" w:rsidP="00F66A14">
            <w:pPr>
              <w:jc w:val="center"/>
              <w:rPr>
                <w:rFonts w:ascii="宋体" w:hAnsi="宋体"/>
                <w:szCs w:val="21"/>
              </w:rPr>
            </w:pPr>
            <w:r>
              <w:rPr>
                <w:rFonts w:ascii="宋体" w:hAnsi="宋体" w:hint="eastAsia"/>
                <w:szCs w:val="21"/>
              </w:rPr>
              <w:lastRenderedPageBreak/>
              <w:t>14</w:t>
            </w:r>
          </w:p>
        </w:tc>
        <w:tc>
          <w:tcPr>
            <w:tcW w:w="1699" w:type="dxa"/>
            <w:tcBorders>
              <w:top w:val="single" w:sz="4" w:space="0" w:color="auto"/>
              <w:left w:val="single" w:sz="4" w:space="0" w:color="auto"/>
              <w:bottom w:val="single" w:sz="4" w:space="0" w:color="auto"/>
              <w:right w:val="single" w:sz="4" w:space="0" w:color="auto"/>
            </w:tcBorders>
            <w:vAlign w:val="center"/>
          </w:tcPr>
          <w:p w14:paraId="0A67D662" w14:textId="77777777" w:rsidR="008A2DFF" w:rsidRDefault="008A2DFF" w:rsidP="00F66A14">
            <w:pPr>
              <w:rPr>
                <w:rFonts w:ascii="宋体" w:hAnsi="宋体"/>
                <w:szCs w:val="21"/>
              </w:rPr>
            </w:pPr>
            <w:r>
              <w:rPr>
                <w:rFonts w:ascii="宋体" w:hAnsi="宋体" w:hint="eastAsia"/>
                <w:szCs w:val="21"/>
              </w:rPr>
              <w:t>合同主要条款</w:t>
            </w:r>
          </w:p>
        </w:tc>
        <w:tc>
          <w:tcPr>
            <w:tcW w:w="6339" w:type="dxa"/>
            <w:tcBorders>
              <w:top w:val="single" w:sz="4" w:space="0" w:color="auto"/>
              <w:left w:val="single" w:sz="4" w:space="0" w:color="auto"/>
              <w:bottom w:val="single" w:sz="4" w:space="0" w:color="auto"/>
              <w:right w:val="single" w:sz="4" w:space="0" w:color="auto"/>
            </w:tcBorders>
            <w:vAlign w:val="center"/>
          </w:tcPr>
          <w:p w14:paraId="4C981ED4" w14:textId="77777777" w:rsidR="008A2DFF" w:rsidRDefault="008A2DFF" w:rsidP="00F66A14">
            <w:pPr>
              <w:numPr>
                <w:ilvl w:val="0"/>
                <w:numId w:val="2"/>
              </w:numPr>
              <w:rPr>
                <w:rFonts w:ascii="宋体" w:hAnsi="宋体"/>
                <w:szCs w:val="21"/>
              </w:rPr>
            </w:pPr>
            <w:r>
              <w:rPr>
                <w:rFonts w:ascii="宋体" w:hAnsi="宋体" w:hint="eastAsia"/>
                <w:szCs w:val="21"/>
              </w:rPr>
              <w:t>合同价款方式：固定总价</w:t>
            </w:r>
          </w:p>
          <w:p w14:paraId="02E391D2" w14:textId="27B1A627" w:rsidR="008A2DFF" w:rsidRDefault="008A2DFF" w:rsidP="00F66A14">
            <w:pPr>
              <w:numPr>
                <w:ilvl w:val="0"/>
                <w:numId w:val="2"/>
              </w:numPr>
              <w:rPr>
                <w:rFonts w:ascii="宋体" w:hAnsi="宋体"/>
                <w:szCs w:val="21"/>
              </w:rPr>
            </w:pPr>
            <w:r>
              <w:rPr>
                <w:rFonts w:ascii="宋体" w:hAnsi="宋体" w:hint="eastAsia"/>
                <w:szCs w:val="21"/>
              </w:rPr>
              <w:t>合同付款方式：完工验收合格后付至合同</w:t>
            </w:r>
            <w:r w:rsidR="00C32137">
              <w:rPr>
                <w:rFonts w:ascii="宋体" w:hAnsi="宋体" w:hint="eastAsia"/>
                <w:szCs w:val="21"/>
              </w:rPr>
              <w:t>最终</w:t>
            </w:r>
            <w:r>
              <w:rPr>
                <w:rFonts w:ascii="宋体" w:hAnsi="宋体" w:hint="eastAsia"/>
                <w:szCs w:val="21"/>
              </w:rPr>
              <w:t>价的70%，</w:t>
            </w:r>
            <w:r w:rsidR="001A2BCD">
              <w:rPr>
                <w:rFonts w:ascii="宋体" w:hAnsi="宋体" w:hint="eastAsia"/>
                <w:szCs w:val="21"/>
              </w:rPr>
              <w:t>质保</w:t>
            </w:r>
            <w:r>
              <w:rPr>
                <w:rFonts w:ascii="宋体" w:hAnsi="宋体" w:hint="eastAsia"/>
                <w:szCs w:val="21"/>
              </w:rPr>
              <w:t>期满无质量问题无息付清尾款（</w:t>
            </w:r>
            <w:r w:rsidR="001A2BCD">
              <w:rPr>
                <w:rFonts w:ascii="宋体" w:hAnsi="宋体" w:hint="eastAsia"/>
                <w:szCs w:val="21"/>
              </w:rPr>
              <w:t>质保</w:t>
            </w:r>
            <w:r>
              <w:rPr>
                <w:rFonts w:ascii="宋体" w:hAnsi="宋体" w:hint="eastAsia"/>
                <w:szCs w:val="21"/>
              </w:rPr>
              <w:t>期从验收合格日开始计算。）</w:t>
            </w:r>
          </w:p>
          <w:p w14:paraId="6F5DE0DB" w14:textId="211A2A8E" w:rsidR="008A2DFF" w:rsidRDefault="008A2DFF" w:rsidP="00F66A14">
            <w:pPr>
              <w:numPr>
                <w:ilvl w:val="0"/>
                <w:numId w:val="2"/>
              </w:numPr>
              <w:rPr>
                <w:rFonts w:ascii="宋体" w:hAnsi="宋体"/>
                <w:szCs w:val="21"/>
              </w:rPr>
            </w:pPr>
            <w:r>
              <w:rPr>
                <w:rFonts w:ascii="宋体" w:hAnsi="宋体" w:hint="eastAsia"/>
                <w:szCs w:val="21"/>
              </w:rPr>
              <w:t>合同</w:t>
            </w:r>
            <w:r w:rsidR="00C32137">
              <w:rPr>
                <w:rFonts w:ascii="宋体" w:hAnsi="宋体" w:hint="eastAsia"/>
                <w:szCs w:val="21"/>
              </w:rPr>
              <w:t>维保期</w:t>
            </w:r>
            <w:r>
              <w:rPr>
                <w:rFonts w:ascii="宋体" w:hAnsi="宋体" w:hint="eastAsia"/>
                <w:szCs w:val="21"/>
              </w:rPr>
              <w:t>：</w:t>
            </w:r>
            <w:r w:rsidR="00DB7F49">
              <w:rPr>
                <w:rFonts w:ascii="宋体" w:hAnsi="宋体" w:hint="eastAsia"/>
                <w:szCs w:val="21"/>
              </w:rPr>
              <w:t>1年</w:t>
            </w:r>
          </w:p>
        </w:tc>
      </w:tr>
      <w:tr w:rsidR="008A2DFF" w14:paraId="0380F1ED" w14:textId="77777777" w:rsidTr="00F66A14">
        <w:trPr>
          <w:trHeight w:val="484"/>
        </w:trPr>
        <w:tc>
          <w:tcPr>
            <w:tcW w:w="606" w:type="dxa"/>
            <w:gridSpan w:val="2"/>
            <w:tcBorders>
              <w:top w:val="single" w:sz="4" w:space="0" w:color="auto"/>
              <w:left w:val="single" w:sz="4" w:space="0" w:color="auto"/>
              <w:bottom w:val="single" w:sz="4" w:space="0" w:color="auto"/>
              <w:right w:val="single" w:sz="4" w:space="0" w:color="auto"/>
            </w:tcBorders>
            <w:vAlign w:val="center"/>
          </w:tcPr>
          <w:p w14:paraId="237D3609" w14:textId="77777777" w:rsidR="008A2DFF" w:rsidRDefault="008A2DFF" w:rsidP="00F66A14">
            <w:pPr>
              <w:jc w:val="center"/>
              <w:rPr>
                <w:rFonts w:ascii="宋体" w:hAnsi="宋体"/>
                <w:szCs w:val="21"/>
              </w:rPr>
            </w:pPr>
            <w:r>
              <w:rPr>
                <w:rFonts w:ascii="宋体" w:hAnsi="宋体" w:hint="eastAsia"/>
                <w:szCs w:val="21"/>
              </w:rPr>
              <w:t>15</w:t>
            </w:r>
          </w:p>
        </w:tc>
        <w:tc>
          <w:tcPr>
            <w:tcW w:w="1699" w:type="dxa"/>
            <w:tcBorders>
              <w:top w:val="single" w:sz="4" w:space="0" w:color="auto"/>
              <w:left w:val="single" w:sz="4" w:space="0" w:color="auto"/>
              <w:bottom w:val="single" w:sz="4" w:space="0" w:color="auto"/>
              <w:right w:val="single" w:sz="4" w:space="0" w:color="auto"/>
            </w:tcBorders>
            <w:vAlign w:val="center"/>
          </w:tcPr>
          <w:p w14:paraId="158EC593" w14:textId="77777777" w:rsidR="008A2DFF" w:rsidRDefault="008A2DFF" w:rsidP="00F66A14">
            <w:pPr>
              <w:rPr>
                <w:rFonts w:ascii="宋体" w:hAnsi="宋体"/>
                <w:szCs w:val="21"/>
              </w:rPr>
            </w:pPr>
            <w:r>
              <w:rPr>
                <w:rFonts w:ascii="宋体" w:hAnsi="宋体" w:hint="eastAsia"/>
                <w:szCs w:val="21"/>
              </w:rPr>
              <w:t>询价文件发放时间、地点</w:t>
            </w:r>
          </w:p>
        </w:tc>
        <w:tc>
          <w:tcPr>
            <w:tcW w:w="6339" w:type="dxa"/>
            <w:tcBorders>
              <w:top w:val="single" w:sz="4" w:space="0" w:color="auto"/>
              <w:left w:val="single" w:sz="4" w:space="0" w:color="auto"/>
              <w:bottom w:val="single" w:sz="4" w:space="0" w:color="auto"/>
              <w:right w:val="single" w:sz="4" w:space="0" w:color="auto"/>
            </w:tcBorders>
            <w:vAlign w:val="center"/>
          </w:tcPr>
          <w:p w14:paraId="213E44C3" w14:textId="1D40D8B8" w:rsidR="008A2DFF" w:rsidRDefault="008A2DFF" w:rsidP="00F66A14">
            <w:pPr>
              <w:rPr>
                <w:rFonts w:ascii="宋体" w:hAnsi="宋体"/>
                <w:szCs w:val="21"/>
              </w:rPr>
            </w:pPr>
            <w:r>
              <w:rPr>
                <w:rFonts w:ascii="宋体" w:hAnsi="宋体" w:hint="eastAsia"/>
                <w:szCs w:val="21"/>
              </w:rPr>
              <w:t>1.</w:t>
            </w:r>
            <w:r>
              <w:rPr>
                <w:rFonts w:hint="eastAsia"/>
              </w:rPr>
              <w:t xml:space="preserve"> </w:t>
            </w:r>
            <w:r>
              <w:rPr>
                <w:rFonts w:ascii="宋体" w:hAnsi="宋体" w:hint="eastAsia"/>
                <w:szCs w:val="21"/>
              </w:rPr>
              <w:t>时间：</w:t>
            </w:r>
            <w:r w:rsidR="009101E5">
              <w:rPr>
                <w:rFonts w:ascii="宋体" w:hAnsi="宋体" w:hint="eastAsia"/>
                <w:color w:val="FF0000"/>
                <w:szCs w:val="21"/>
              </w:rPr>
              <w:t>2019</w:t>
            </w:r>
            <w:r>
              <w:rPr>
                <w:rFonts w:ascii="宋体" w:hAnsi="宋体" w:hint="eastAsia"/>
                <w:color w:val="FF0000"/>
                <w:szCs w:val="21"/>
              </w:rPr>
              <w:t>年</w:t>
            </w:r>
            <w:r w:rsidR="00FE2FA8">
              <w:rPr>
                <w:rFonts w:ascii="宋体" w:hAnsi="宋体" w:hint="eastAsia"/>
                <w:color w:val="FF0000"/>
                <w:szCs w:val="21"/>
              </w:rPr>
              <w:t>11</w:t>
            </w:r>
            <w:r>
              <w:rPr>
                <w:rFonts w:ascii="宋体" w:hAnsi="宋体" w:hint="eastAsia"/>
                <w:color w:val="FF0000"/>
                <w:szCs w:val="21"/>
              </w:rPr>
              <w:t>月</w:t>
            </w:r>
            <w:r w:rsidR="00FE2FA8">
              <w:rPr>
                <w:rFonts w:ascii="宋体" w:hAnsi="宋体" w:hint="eastAsia"/>
                <w:color w:val="FF0000"/>
                <w:szCs w:val="21"/>
              </w:rPr>
              <w:t>8</w:t>
            </w:r>
            <w:r>
              <w:rPr>
                <w:rFonts w:ascii="宋体" w:hAnsi="宋体" w:hint="eastAsia"/>
                <w:color w:val="FF0000"/>
                <w:szCs w:val="21"/>
              </w:rPr>
              <w:t>日至</w:t>
            </w:r>
            <w:r w:rsidR="00FE2FA8">
              <w:rPr>
                <w:rFonts w:ascii="宋体" w:hAnsi="宋体" w:hint="eastAsia"/>
                <w:color w:val="FF0000"/>
                <w:szCs w:val="21"/>
              </w:rPr>
              <w:t>11</w:t>
            </w:r>
            <w:r>
              <w:rPr>
                <w:rFonts w:ascii="宋体" w:hAnsi="宋体" w:hint="eastAsia"/>
                <w:color w:val="FF0000"/>
                <w:szCs w:val="21"/>
              </w:rPr>
              <w:t>月</w:t>
            </w:r>
            <w:r w:rsidR="009101E5">
              <w:rPr>
                <w:rFonts w:ascii="宋体" w:hAnsi="宋体" w:hint="eastAsia"/>
                <w:color w:val="FF0000"/>
                <w:szCs w:val="21"/>
              </w:rPr>
              <w:t>1</w:t>
            </w:r>
            <w:r w:rsidR="00FE2FA8">
              <w:rPr>
                <w:rFonts w:ascii="宋体" w:hAnsi="宋体" w:hint="eastAsia"/>
                <w:color w:val="FF0000"/>
                <w:szCs w:val="21"/>
              </w:rPr>
              <w:t>3</w:t>
            </w:r>
            <w:r>
              <w:rPr>
                <w:rFonts w:ascii="宋体" w:hAnsi="宋体" w:hint="eastAsia"/>
                <w:color w:val="FF0000"/>
                <w:szCs w:val="21"/>
              </w:rPr>
              <w:t>日</w:t>
            </w:r>
            <w:r>
              <w:rPr>
                <w:rFonts w:ascii="宋体" w:hAnsi="宋体" w:hint="eastAsia"/>
                <w:szCs w:val="21"/>
              </w:rPr>
              <w:t>（法定假日除外），每天8:30～11:00，13:30～16：00 时</w:t>
            </w:r>
          </w:p>
          <w:p w14:paraId="6CE0B4B2" w14:textId="27BB2C65" w:rsidR="008A2DFF" w:rsidRDefault="008A2DFF" w:rsidP="00F66A14">
            <w:pPr>
              <w:rPr>
                <w:rFonts w:ascii="宋体" w:hAnsi="宋体"/>
                <w:szCs w:val="21"/>
              </w:rPr>
            </w:pPr>
            <w:r>
              <w:rPr>
                <w:rFonts w:ascii="宋体" w:hAnsi="宋体" w:hint="eastAsia"/>
                <w:szCs w:val="21"/>
              </w:rPr>
              <w:t>2. 地点：无锡职业技术学院太湖校区 后勤管理处-</w:t>
            </w:r>
            <w:r w:rsidR="00672837">
              <w:rPr>
                <w:rFonts w:ascii="宋体" w:hAnsi="宋体"/>
                <w:szCs w:val="21"/>
              </w:rPr>
              <w:t>20</w:t>
            </w:r>
            <w:r w:rsidR="00672837">
              <w:rPr>
                <w:rFonts w:ascii="宋体" w:hAnsi="宋体" w:hint="eastAsia"/>
                <w:szCs w:val="21"/>
              </w:rPr>
              <w:t>4</w:t>
            </w:r>
            <w:r>
              <w:rPr>
                <w:rFonts w:hint="eastAsia"/>
              </w:rPr>
              <w:t>室</w:t>
            </w:r>
          </w:p>
        </w:tc>
      </w:tr>
      <w:tr w:rsidR="008A2DFF" w14:paraId="796758E7" w14:textId="77777777" w:rsidTr="00F66A14">
        <w:trPr>
          <w:trHeight w:val="458"/>
        </w:trPr>
        <w:tc>
          <w:tcPr>
            <w:tcW w:w="595" w:type="dxa"/>
            <w:tcBorders>
              <w:top w:val="single" w:sz="4" w:space="0" w:color="auto"/>
              <w:left w:val="single" w:sz="4" w:space="0" w:color="auto"/>
              <w:bottom w:val="single" w:sz="4" w:space="0" w:color="auto"/>
              <w:right w:val="single" w:sz="4" w:space="0" w:color="auto"/>
            </w:tcBorders>
            <w:vAlign w:val="center"/>
          </w:tcPr>
          <w:p w14:paraId="04CDBBE3" w14:textId="77777777" w:rsidR="008A2DFF" w:rsidRDefault="008A2DFF" w:rsidP="00F66A14">
            <w:pPr>
              <w:jc w:val="center"/>
              <w:rPr>
                <w:rFonts w:ascii="宋体" w:hAnsi="宋体"/>
                <w:szCs w:val="21"/>
              </w:rPr>
            </w:pPr>
            <w:r>
              <w:rPr>
                <w:rFonts w:ascii="宋体" w:hAnsi="宋体" w:hint="eastAsia"/>
                <w:szCs w:val="21"/>
              </w:rPr>
              <w:t>16</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3AD9C13" w14:textId="77777777" w:rsidR="008A2DFF" w:rsidRDefault="008A2DFF" w:rsidP="00F66A14">
            <w:pPr>
              <w:rPr>
                <w:rFonts w:ascii="宋体" w:hAnsi="宋体"/>
                <w:szCs w:val="21"/>
              </w:rPr>
            </w:pPr>
            <w:r>
              <w:rPr>
                <w:rFonts w:ascii="宋体" w:hAnsi="宋体" w:hint="eastAsia"/>
                <w:szCs w:val="21"/>
              </w:rPr>
              <w:t>报价文件递交时间、地点</w:t>
            </w:r>
          </w:p>
        </w:tc>
        <w:tc>
          <w:tcPr>
            <w:tcW w:w="6339" w:type="dxa"/>
            <w:tcBorders>
              <w:top w:val="single" w:sz="4" w:space="0" w:color="auto"/>
              <w:left w:val="single" w:sz="4" w:space="0" w:color="auto"/>
              <w:bottom w:val="single" w:sz="4" w:space="0" w:color="auto"/>
              <w:right w:val="single" w:sz="4" w:space="0" w:color="auto"/>
            </w:tcBorders>
            <w:vAlign w:val="center"/>
          </w:tcPr>
          <w:p w14:paraId="16496FFA" w14:textId="4D53F70C" w:rsidR="008A2DFF" w:rsidRDefault="008A2DFF" w:rsidP="00F66A14">
            <w:pPr>
              <w:rPr>
                <w:rFonts w:ascii="宋体" w:hAnsi="宋体"/>
                <w:szCs w:val="21"/>
              </w:rPr>
            </w:pPr>
            <w:r>
              <w:rPr>
                <w:rFonts w:ascii="宋体" w:hAnsi="宋体" w:hint="eastAsia"/>
                <w:szCs w:val="21"/>
              </w:rPr>
              <w:t>1.</w:t>
            </w:r>
            <w:r>
              <w:rPr>
                <w:rFonts w:hint="eastAsia"/>
              </w:rPr>
              <w:t xml:space="preserve"> </w:t>
            </w:r>
            <w:r>
              <w:rPr>
                <w:rFonts w:ascii="宋体" w:hAnsi="宋体" w:hint="eastAsia"/>
                <w:szCs w:val="21"/>
              </w:rPr>
              <w:t>递交至：无锡职业技术学院太湖校</w:t>
            </w:r>
            <w:r>
              <w:rPr>
                <w:rFonts w:hint="eastAsia"/>
              </w:rPr>
              <w:t>区</w:t>
            </w:r>
            <w:r>
              <w:rPr>
                <w:rFonts w:hint="eastAsia"/>
              </w:rPr>
              <w:t xml:space="preserve"> </w:t>
            </w:r>
            <w:r>
              <w:rPr>
                <w:rFonts w:hint="eastAsia"/>
              </w:rPr>
              <w:t>后勤管理处</w:t>
            </w:r>
            <w:r>
              <w:rPr>
                <w:rFonts w:hint="eastAsia"/>
              </w:rPr>
              <w:t>-</w:t>
            </w:r>
            <w:r w:rsidR="00DB7F49">
              <w:t>20</w:t>
            </w:r>
            <w:r w:rsidR="00672837">
              <w:rPr>
                <w:rFonts w:hint="eastAsia"/>
              </w:rPr>
              <w:t>4</w:t>
            </w:r>
            <w:r>
              <w:rPr>
                <w:rFonts w:hint="eastAsia"/>
              </w:rPr>
              <w:t>室</w:t>
            </w:r>
          </w:p>
          <w:p w14:paraId="1A5992F4" w14:textId="095FC86E" w:rsidR="008A2DFF" w:rsidRDefault="008A2DFF" w:rsidP="001D726A">
            <w:pPr>
              <w:rPr>
                <w:rFonts w:ascii="宋体" w:hAnsi="宋体"/>
                <w:szCs w:val="21"/>
              </w:rPr>
            </w:pPr>
            <w:r>
              <w:rPr>
                <w:rFonts w:ascii="宋体" w:hAnsi="宋体" w:hint="eastAsia"/>
                <w:szCs w:val="21"/>
              </w:rPr>
              <w:t>2.</w:t>
            </w:r>
            <w:r>
              <w:rPr>
                <w:rFonts w:hint="eastAsia"/>
              </w:rPr>
              <w:t xml:space="preserve"> </w:t>
            </w:r>
            <w:r>
              <w:rPr>
                <w:rFonts w:ascii="宋体" w:hAnsi="宋体" w:hint="eastAsia"/>
                <w:szCs w:val="21"/>
              </w:rPr>
              <w:t>截止时间：</w:t>
            </w:r>
            <w:r>
              <w:rPr>
                <w:rFonts w:ascii="宋体" w:hAnsi="宋体" w:hint="eastAsia"/>
                <w:b/>
                <w:color w:val="FF0000"/>
                <w:szCs w:val="21"/>
              </w:rPr>
              <w:t xml:space="preserve"> 201</w:t>
            </w:r>
            <w:r w:rsidR="001D726A">
              <w:rPr>
                <w:rFonts w:ascii="宋体" w:hAnsi="宋体" w:hint="eastAsia"/>
                <w:b/>
                <w:color w:val="FF0000"/>
                <w:szCs w:val="21"/>
              </w:rPr>
              <w:t>9</w:t>
            </w:r>
            <w:r>
              <w:rPr>
                <w:rFonts w:ascii="宋体" w:hAnsi="宋体" w:hint="eastAsia"/>
                <w:b/>
                <w:color w:val="FF0000"/>
                <w:szCs w:val="21"/>
              </w:rPr>
              <w:t>年</w:t>
            </w:r>
            <w:r w:rsidR="00FE2FA8">
              <w:rPr>
                <w:rFonts w:ascii="宋体" w:hAnsi="宋体" w:hint="eastAsia"/>
                <w:b/>
                <w:color w:val="FF0000"/>
                <w:szCs w:val="21"/>
              </w:rPr>
              <w:t>11</w:t>
            </w:r>
            <w:r>
              <w:rPr>
                <w:rFonts w:ascii="宋体" w:hAnsi="宋体" w:hint="eastAsia"/>
                <w:b/>
                <w:color w:val="FF0000"/>
                <w:szCs w:val="21"/>
              </w:rPr>
              <w:t>月</w:t>
            </w:r>
            <w:r w:rsidR="001D726A">
              <w:rPr>
                <w:rFonts w:ascii="宋体" w:hAnsi="宋体" w:hint="eastAsia"/>
                <w:b/>
                <w:color w:val="FF0000"/>
                <w:szCs w:val="21"/>
              </w:rPr>
              <w:t>1</w:t>
            </w:r>
            <w:r w:rsidR="00FE2FA8">
              <w:rPr>
                <w:rFonts w:ascii="宋体" w:hAnsi="宋体" w:hint="eastAsia"/>
                <w:b/>
                <w:color w:val="FF0000"/>
                <w:szCs w:val="21"/>
              </w:rPr>
              <w:t>3</w:t>
            </w:r>
            <w:r>
              <w:rPr>
                <w:rFonts w:ascii="宋体" w:hAnsi="宋体" w:hint="eastAsia"/>
                <w:b/>
                <w:color w:val="FF0000"/>
                <w:szCs w:val="21"/>
              </w:rPr>
              <w:t>日</w:t>
            </w:r>
            <w:r w:rsidR="00DB7F49">
              <w:rPr>
                <w:rFonts w:ascii="宋体" w:hAnsi="宋体" w:hint="eastAsia"/>
                <w:b/>
                <w:color w:val="FF0000"/>
                <w:szCs w:val="21"/>
              </w:rPr>
              <w:t>下</w:t>
            </w:r>
            <w:r>
              <w:rPr>
                <w:rFonts w:ascii="宋体" w:hAnsi="宋体" w:hint="eastAsia"/>
                <w:b/>
                <w:color w:val="FF0000"/>
                <w:szCs w:val="21"/>
              </w:rPr>
              <w:t>午</w:t>
            </w:r>
            <w:r w:rsidR="00DB7F49">
              <w:rPr>
                <w:rFonts w:ascii="宋体" w:hAnsi="宋体"/>
                <w:b/>
                <w:color w:val="FF0000"/>
                <w:szCs w:val="21"/>
              </w:rPr>
              <w:t>16</w:t>
            </w:r>
            <w:r>
              <w:rPr>
                <w:rFonts w:ascii="宋体" w:hAnsi="宋体" w:hint="eastAsia"/>
                <w:b/>
                <w:color w:val="FF0000"/>
                <w:szCs w:val="21"/>
              </w:rPr>
              <w:t>：00前</w:t>
            </w:r>
            <w:bookmarkStart w:id="0" w:name="_GoBack"/>
            <w:bookmarkEnd w:id="0"/>
          </w:p>
        </w:tc>
      </w:tr>
      <w:tr w:rsidR="008A2DFF" w14:paraId="07DF201C" w14:textId="77777777" w:rsidTr="00F66A14">
        <w:trPr>
          <w:trHeight w:val="458"/>
        </w:trPr>
        <w:tc>
          <w:tcPr>
            <w:tcW w:w="595" w:type="dxa"/>
            <w:tcBorders>
              <w:top w:val="single" w:sz="4" w:space="0" w:color="auto"/>
              <w:left w:val="single" w:sz="4" w:space="0" w:color="auto"/>
              <w:bottom w:val="single" w:sz="4" w:space="0" w:color="auto"/>
              <w:right w:val="single" w:sz="4" w:space="0" w:color="auto"/>
            </w:tcBorders>
            <w:vAlign w:val="center"/>
          </w:tcPr>
          <w:p w14:paraId="0CCA93F3" w14:textId="77777777" w:rsidR="008A2DFF" w:rsidRDefault="008A2DFF" w:rsidP="00F66A14">
            <w:pPr>
              <w:jc w:val="center"/>
              <w:rPr>
                <w:rFonts w:ascii="宋体" w:hAnsi="宋体"/>
                <w:szCs w:val="21"/>
              </w:rPr>
            </w:pPr>
            <w:r>
              <w:rPr>
                <w:rFonts w:ascii="宋体" w:hAnsi="宋体" w:hint="eastAsia"/>
                <w:szCs w:val="21"/>
              </w:rPr>
              <w:t>17</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29A98D5" w14:textId="77777777" w:rsidR="008A2DFF" w:rsidRDefault="008A2DFF" w:rsidP="00F66A14">
            <w:pPr>
              <w:rPr>
                <w:rFonts w:ascii="宋体" w:hAnsi="宋体"/>
                <w:szCs w:val="21"/>
              </w:rPr>
            </w:pPr>
            <w:r>
              <w:rPr>
                <w:rFonts w:ascii="宋体" w:hAnsi="宋体" w:hint="eastAsia"/>
                <w:szCs w:val="21"/>
              </w:rPr>
              <w:t>开标时间、地点</w:t>
            </w:r>
          </w:p>
        </w:tc>
        <w:tc>
          <w:tcPr>
            <w:tcW w:w="6339" w:type="dxa"/>
            <w:tcBorders>
              <w:top w:val="single" w:sz="4" w:space="0" w:color="auto"/>
              <w:left w:val="single" w:sz="4" w:space="0" w:color="auto"/>
              <w:bottom w:val="single" w:sz="4" w:space="0" w:color="auto"/>
              <w:right w:val="single" w:sz="4" w:space="0" w:color="auto"/>
            </w:tcBorders>
            <w:vAlign w:val="center"/>
          </w:tcPr>
          <w:p w14:paraId="0FE60F21" w14:textId="77777777" w:rsidR="008A2DFF" w:rsidRDefault="008A2DFF" w:rsidP="00F66A14">
            <w:pPr>
              <w:rPr>
                <w:rFonts w:ascii="宋体" w:hAnsi="宋体"/>
                <w:szCs w:val="21"/>
              </w:rPr>
            </w:pPr>
            <w:r>
              <w:rPr>
                <w:rFonts w:ascii="宋体" w:hAnsi="宋体"/>
                <w:szCs w:val="21"/>
              </w:rPr>
              <w:t>另行通知</w:t>
            </w:r>
          </w:p>
        </w:tc>
      </w:tr>
      <w:tr w:rsidR="008A2DFF" w14:paraId="66C4F87C" w14:textId="77777777" w:rsidTr="00F66A14">
        <w:trPr>
          <w:trHeight w:val="422"/>
        </w:trPr>
        <w:tc>
          <w:tcPr>
            <w:tcW w:w="595" w:type="dxa"/>
            <w:tcBorders>
              <w:top w:val="single" w:sz="4" w:space="0" w:color="auto"/>
              <w:left w:val="single" w:sz="4" w:space="0" w:color="auto"/>
              <w:bottom w:val="single" w:sz="4" w:space="0" w:color="auto"/>
              <w:right w:val="single" w:sz="4" w:space="0" w:color="auto"/>
            </w:tcBorders>
            <w:vAlign w:val="center"/>
          </w:tcPr>
          <w:p w14:paraId="15DF91B7" w14:textId="77777777" w:rsidR="008A2DFF" w:rsidRDefault="008A2DFF" w:rsidP="00F66A14">
            <w:pPr>
              <w:jc w:val="center"/>
              <w:rPr>
                <w:rFonts w:ascii="宋体" w:hAnsi="宋体"/>
                <w:szCs w:val="21"/>
              </w:rPr>
            </w:pPr>
            <w:r>
              <w:rPr>
                <w:rFonts w:ascii="宋体" w:hAnsi="宋体" w:hint="eastAsia"/>
                <w:szCs w:val="21"/>
              </w:rPr>
              <w:t>18</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CE5CE28" w14:textId="77777777" w:rsidR="008A2DFF" w:rsidRDefault="008A2DFF" w:rsidP="00F66A14">
            <w:pPr>
              <w:rPr>
                <w:rFonts w:ascii="宋体" w:hAnsi="宋体"/>
                <w:szCs w:val="21"/>
              </w:rPr>
            </w:pPr>
            <w:r>
              <w:rPr>
                <w:rFonts w:ascii="宋体" w:hAnsi="宋体" w:hint="eastAsia"/>
                <w:szCs w:val="21"/>
              </w:rPr>
              <w:t>评标方法及标准</w:t>
            </w:r>
          </w:p>
        </w:tc>
        <w:tc>
          <w:tcPr>
            <w:tcW w:w="6339" w:type="dxa"/>
            <w:tcBorders>
              <w:top w:val="single" w:sz="4" w:space="0" w:color="auto"/>
              <w:left w:val="single" w:sz="4" w:space="0" w:color="auto"/>
              <w:bottom w:val="single" w:sz="4" w:space="0" w:color="auto"/>
              <w:right w:val="single" w:sz="4" w:space="0" w:color="auto"/>
            </w:tcBorders>
            <w:vAlign w:val="center"/>
          </w:tcPr>
          <w:p w14:paraId="5722A29B" w14:textId="77777777" w:rsidR="008A2DFF" w:rsidRDefault="008A2DFF" w:rsidP="00F66A14">
            <w:pPr>
              <w:rPr>
                <w:rFonts w:ascii="宋体" w:hAnsi="宋体"/>
                <w:szCs w:val="21"/>
              </w:rPr>
            </w:pPr>
            <w:r>
              <w:rPr>
                <w:rFonts w:ascii="宋体" w:hAnsi="宋体" w:hint="eastAsia"/>
                <w:szCs w:val="21"/>
              </w:rPr>
              <w:t>合理化最低价中标</w:t>
            </w:r>
          </w:p>
        </w:tc>
      </w:tr>
      <w:tr w:rsidR="002B6B74" w14:paraId="671801CC" w14:textId="77777777" w:rsidTr="00F66A14">
        <w:trPr>
          <w:trHeight w:val="489"/>
        </w:trPr>
        <w:tc>
          <w:tcPr>
            <w:tcW w:w="595" w:type="dxa"/>
            <w:tcBorders>
              <w:top w:val="single" w:sz="4" w:space="0" w:color="auto"/>
              <w:left w:val="single" w:sz="4" w:space="0" w:color="auto"/>
              <w:bottom w:val="single" w:sz="4" w:space="0" w:color="auto"/>
              <w:right w:val="single" w:sz="4" w:space="0" w:color="auto"/>
            </w:tcBorders>
            <w:vAlign w:val="center"/>
          </w:tcPr>
          <w:p w14:paraId="67B154EC" w14:textId="1F09EAE5" w:rsidR="002B6B74" w:rsidRDefault="002B6B74" w:rsidP="00F66A14">
            <w:pPr>
              <w:jc w:val="center"/>
              <w:rPr>
                <w:rFonts w:ascii="宋体" w:hAnsi="宋体"/>
                <w:szCs w:val="21"/>
              </w:rPr>
            </w:pPr>
            <w:r>
              <w:rPr>
                <w:rFonts w:ascii="宋体" w:hAnsi="宋体" w:hint="eastAsia"/>
                <w:szCs w:val="21"/>
              </w:rPr>
              <w:t>19</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913CC5C" w14:textId="3CC51B23" w:rsidR="002B6B74" w:rsidRDefault="002B6B74" w:rsidP="00F66A14">
            <w:pPr>
              <w:rPr>
                <w:rFonts w:ascii="宋体" w:hAnsi="宋体"/>
                <w:szCs w:val="21"/>
              </w:rPr>
            </w:pPr>
            <w:r>
              <w:rPr>
                <w:rFonts w:ascii="宋体" w:hAnsi="宋体" w:hint="eastAsia"/>
                <w:szCs w:val="21"/>
              </w:rPr>
              <w:t>最高限价</w:t>
            </w:r>
          </w:p>
        </w:tc>
        <w:tc>
          <w:tcPr>
            <w:tcW w:w="6339" w:type="dxa"/>
            <w:tcBorders>
              <w:top w:val="single" w:sz="4" w:space="0" w:color="auto"/>
              <w:left w:val="single" w:sz="4" w:space="0" w:color="auto"/>
              <w:bottom w:val="single" w:sz="4" w:space="0" w:color="auto"/>
              <w:right w:val="single" w:sz="4" w:space="0" w:color="auto"/>
            </w:tcBorders>
            <w:vAlign w:val="center"/>
          </w:tcPr>
          <w:p w14:paraId="2793AB1B" w14:textId="6C2EB65F" w:rsidR="002B6B74" w:rsidRDefault="001A2BCD" w:rsidP="009101E5">
            <w:pPr>
              <w:rPr>
                <w:rFonts w:ascii="宋体" w:hAnsi="宋体"/>
                <w:szCs w:val="21"/>
              </w:rPr>
            </w:pPr>
            <w:r>
              <w:rPr>
                <w:rFonts w:ascii="宋体" w:hAnsi="宋体"/>
                <w:szCs w:val="21"/>
              </w:rPr>
              <w:t>5</w:t>
            </w:r>
            <w:r w:rsidR="002B6B74">
              <w:rPr>
                <w:rFonts w:ascii="宋体" w:hAnsi="宋体" w:hint="eastAsia"/>
                <w:szCs w:val="21"/>
              </w:rPr>
              <w:t>.</w:t>
            </w:r>
            <w:r w:rsidR="005E0AB4">
              <w:rPr>
                <w:rFonts w:ascii="宋体" w:hAnsi="宋体"/>
                <w:szCs w:val="21"/>
              </w:rPr>
              <w:t>6</w:t>
            </w:r>
            <w:r w:rsidR="002B6B74">
              <w:rPr>
                <w:rFonts w:ascii="宋体" w:hAnsi="宋体" w:hint="eastAsia"/>
                <w:szCs w:val="21"/>
              </w:rPr>
              <w:t>万元</w:t>
            </w:r>
          </w:p>
        </w:tc>
      </w:tr>
      <w:tr w:rsidR="008A2DFF" w14:paraId="3D601EA5" w14:textId="77777777" w:rsidTr="00F66A14">
        <w:trPr>
          <w:trHeight w:val="489"/>
        </w:trPr>
        <w:tc>
          <w:tcPr>
            <w:tcW w:w="595" w:type="dxa"/>
            <w:tcBorders>
              <w:top w:val="single" w:sz="4" w:space="0" w:color="auto"/>
              <w:left w:val="single" w:sz="4" w:space="0" w:color="auto"/>
              <w:bottom w:val="single" w:sz="4" w:space="0" w:color="auto"/>
              <w:right w:val="single" w:sz="4" w:space="0" w:color="auto"/>
            </w:tcBorders>
            <w:vAlign w:val="center"/>
          </w:tcPr>
          <w:p w14:paraId="2D7DA7A2" w14:textId="21FDB002" w:rsidR="008A2DFF" w:rsidRDefault="002B6B74" w:rsidP="00F66A14">
            <w:pPr>
              <w:jc w:val="center"/>
              <w:rPr>
                <w:rFonts w:ascii="宋体" w:hAnsi="宋体"/>
                <w:szCs w:val="21"/>
              </w:rPr>
            </w:pPr>
            <w:r>
              <w:rPr>
                <w:rFonts w:ascii="宋体" w:hAnsi="宋体" w:hint="eastAsia"/>
                <w:szCs w:val="21"/>
              </w:rPr>
              <w:t>20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894AB9F" w14:textId="77777777" w:rsidR="008A2DFF" w:rsidRDefault="008A2DFF" w:rsidP="00F66A14">
            <w:pPr>
              <w:rPr>
                <w:rFonts w:ascii="宋体" w:hAnsi="宋体"/>
                <w:szCs w:val="21"/>
              </w:rPr>
            </w:pPr>
            <w:r>
              <w:rPr>
                <w:rFonts w:ascii="宋体" w:hAnsi="宋体" w:hint="eastAsia"/>
                <w:szCs w:val="21"/>
              </w:rPr>
              <w:t>联系人及方式</w:t>
            </w:r>
          </w:p>
        </w:tc>
        <w:tc>
          <w:tcPr>
            <w:tcW w:w="6339" w:type="dxa"/>
            <w:tcBorders>
              <w:top w:val="single" w:sz="4" w:space="0" w:color="auto"/>
              <w:left w:val="single" w:sz="4" w:space="0" w:color="auto"/>
              <w:bottom w:val="single" w:sz="4" w:space="0" w:color="auto"/>
              <w:right w:val="single" w:sz="4" w:space="0" w:color="auto"/>
            </w:tcBorders>
            <w:vAlign w:val="center"/>
          </w:tcPr>
          <w:p w14:paraId="0A88CE54" w14:textId="7E16E2A3" w:rsidR="008A2DFF" w:rsidRDefault="001A2BCD" w:rsidP="009101E5">
            <w:pPr>
              <w:rPr>
                <w:rFonts w:ascii="宋体" w:hAnsi="宋体"/>
                <w:szCs w:val="21"/>
              </w:rPr>
            </w:pPr>
            <w:r>
              <w:rPr>
                <w:rFonts w:ascii="宋体" w:hAnsi="宋体" w:hint="eastAsia"/>
                <w:szCs w:val="21"/>
              </w:rPr>
              <w:t>刘春</w:t>
            </w:r>
            <w:r w:rsidR="008A2DFF">
              <w:rPr>
                <w:rFonts w:ascii="宋体" w:hAnsi="宋体" w:hint="eastAsia"/>
                <w:szCs w:val="21"/>
              </w:rPr>
              <w:t xml:space="preserve">  0510-8183</w:t>
            </w:r>
            <w:r w:rsidR="001D726A">
              <w:rPr>
                <w:rFonts w:ascii="宋体" w:hAnsi="宋体" w:hint="eastAsia"/>
                <w:szCs w:val="21"/>
              </w:rPr>
              <w:t>8685</w:t>
            </w:r>
            <w:r w:rsidR="00DB7F49">
              <w:rPr>
                <w:rFonts w:ascii="宋体" w:hAnsi="宋体"/>
                <w:szCs w:val="21"/>
              </w:rPr>
              <w:t xml:space="preserve"> </w:t>
            </w:r>
          </w:p>
        </w:tc>
      </w:tr>
    </w:tbl>
    <w:p w14:paraId="2B846746" w14:textId="77777777" w:rsidR="008A2DFF" w:rsidRDefault="008A2DFF" w:rsidP="008A2DFF">
      <w:pPr>
        <w:pStyle w:val="a4"/>
        <w:spacing w:line="320" w:lineRule="exact"/>
        <w:jc w:val="center"/>
      </w:pPr>
    </w:p>
    <w:p w14:paraId="117ABF46" w14:textId="77777777" w:rsidR="008A2DFF" w:rsidRDefault="008A2DFF" w:rsidP="008A2DFF">
      <w:pPr>
        <w:pStyle w:val="a4"/>
        <w:spacing w:line="320" w:lineRule="exact"/>
        <w:jc w:val="center"/>
      </w:pPr>
    </w:p>
    <w:p w14:paraId="2D08A7EA" w14:textId="77777777" w:rsidR="008A2DFF" w:rsidRDefault="008A2DFF" w:rsidP="008A2DFF">
      <w:pPr>
        <w:pStyle w:val="a4"/>
        <w:spacing w:line="320" w:lineRule="exact"/>
        <w:jc w:val="center"/>
      </w:pPr>
    </w:p>
    <w:p w14:paraId="44119763" w14:textId="77777777" w:rsidR="00512359" w:rsidRDefault="00512359" w:rsidP="008A2DFF">
      <w:pPr>
        <w:pStyle w:val="a4"/>
        <w:spacing w:line="320" w:lineRule="exact"/>
        <w:jc w:val="center"/>
      </w:pPr>
    </w:p>
    <w:p w14:paraId="71E97CA4" w14:textId="77777777" w:rsidR="00512359" w:rsidRDefault="00512359" w:rsidP="008A2DFF">
      <w:pPr>
        <w:pStyle w:val="a4"/>
        <w:spacing w:line="320" w:lineRule="exact"/>
        <w:jc w:val="center"/>
      </w:pPr>
    </w:p>
    <w:p w14:paraId="255F8AF4" w14:textId="77777777" w:rsidR="00512359" w:rsidRDefault="00512359" w:rsidP="008A2DFF">
      <w:pPr>
        <w:pStyle w:val="a4"/>
        <w:spacing w:line="320" w:lineRule="exact"/>
        <w:jc w:val="center"/>
      </w:pPr>
    </w:p>
    <w:p w14:paraId="5D62715B" w14:textId="77777777" w:rsidR="00512359" w:rsidRDefault="00512359" w:rsidP="008A2DFF">
      <w:pPr>
        <w:pStyle w:val="a4"/>
        <w:spacing w:line="320" w:lineRule="exact"/>
        <w:jc w:val="center"/>
      </w:pPr>
    </w:p>
    <w:p w14:paraId="24A38B2C" w14:textId="77777777" w:rsidR="00512359" w:rsidRDefault="00512359" w:rsidP="008A2DFF">
      <w:pPr>
        <w:pStyle w:val="a4"/>
        <w:spacing w:line="320" w:lineRule="exact"/>
        <w:jc w:val="center"/>
      </w:pPr>
    </w:p>
    <w:p w14:paraId="311EEC07" w14:textId="77777777" w:rsidR="00512359" w:rsidRDefault="00512359" w:rsidP="008A2DFF">
      <w:pPr>
        <w:pStyle w:val="a4"/>
        <w:spacing w:line="320" w:lineRule="exact"/>
        <w:jc w:val="center"/>
      </w:pPr>
    </w:p>
    <w:p w14:paraId="0A51A89B" w14:textId="77777777" w:rsidR="00512359" w:rsidRDefault="00512359" w:rsidP="008A2DFF">
      <w:pPr>
        <w:pStyle w:val="a4"/>
        <w:spacing w:line="320" w:lineRule="exact"/>
        <w:jc w:val="center"/>
      </w:pPr>
    </w:p>
    <w:p w14:paraId="79BDF089" w14:textId="77777777" w:rsidR="00512359" w:rsidRDefault="00512359" w:rsidP="008A2DFF">
      <w:pPr>
        <w:pStyle w:val="a4"/>
        <w:spacing w:line="320" w:lineRule="exact"/>
        <w:jc w:val="center"/>
      </w:pPr>
    </w:p>
    <w:p w14:paraId="06C1BABF" w14:textId="77777777" w:rsidR="00512359" w:rsidRDefault="00512359" w:rsidP="008A2DFF">
      <w:pPr>
        <w:pStyle w:val="a4"/>
        <w:spacing w:line="320" w:lineRule="exact"/>
        <w:jc w:val="center"/>
      </w:pPr>
    </w:p>
    <w:p w14:paraId="5125F858" w14:textId="77777777" w:rsidR="00512359" w:rsidRDefault="00512359" w:rsidP="008A2DFF">
      <w:pPr>
        <w:pStyle w:val="a4"/>
        <w:spacing w:line="320" w:lineRule="exact"/>
        <w:jc w:val="center"/>
      </w:pPr>
    </w:p>
    <w:p w14:paraId="38B52255" w14:textId="77777777" w:rsidR="00512359" w:rsidRDefault="00512359" w:rsidP="008A2DFF">
      <w:pPr>
        <w:pStyle w:val="a4"/>
        <w:spacing w:line="320" w:lineRule="exact"/>
        <w:jc w:val="center"/>
      </w:pPr>
    </w:p>
    <w:p w14:paraId="17F2F2F8" w14:textId="77777777" w:rsidR="00512359" w:rsidRDefault="00512359" w:rsidP="008A2DFF">
      <w:pPr>
        <w:pStyle w:val="a4"/>
        <w:spacing w:line="320" w:lineRule="exact"/>
        <w:jc w:val="center"/>
      </w:pPr>
    </w:p>
    <w:p w14:paraId="5E5FD0A2" w14:textId="77777777" w:rsidR="00512359" w:rsidRDefault="00512359" w:rsidP="008A2DFF">
      <w:pPr>
        <w:pStyle w:val="a4"/>
        <w:spacing w:line="320" w:lineRule="exact"/>
        <w:jc w:val="center"/>
      </w:pPr>
    </w:p>
    <w:p w14:paraId="1CD3CE11" w14:textId="77777777" w:rsidR="00512359" w:rsidRDefault="00512359" w:rsidP="008A2DFF">
      <w:pPr>
        <w:pStyle w:val="a4"/>
        <w:spacing w:line="320" w:lineRule="exact"/>
        <w:jc w:val="center"/>
      </w:pPr>
    </w:p>
    <w:p w14:paraId="04951548" w14:textId="77777777" w:rsidR="00512359" w:rsidRDefault="00512359" w:rsidP="008A2DFF">
      <w:pPr>
        <w:pStyle w:val="a4"/>
        <w:spacing w:line="320" w:lineRule="exact"/>
        <w:jc w:val="center"/>
      </w:pPr>
    </w:p>
    <w:p w14:paraId="665E19FC" w14:textId="77777777" w:rsidR="00512359" w:rsidRDefault="00512359" w:rsidP="008A2DFF">
      <w:pPr>
        <w:pStyle w:val="a4"/>
        <w:spacing w:line="320" w:lineRule="exact"/>
        <w:jc w:val="center"/>
      </w:pPr>
    </w:p>
    <w:p w14:paraId="4317C68B" w14:textId="77777777" w:rsidR="00512359" w:rsidRDefault="00512359" w:rsidP="008A2DFF">
      <w:pPr>
        <w:pStyle w:val="a4"/>
        <w:spacing w:line="320" w:lineRule="exact"/>
        <w:jc w:val="center"/>
      </w:pPr>
    </w:p>
    <w:p w14:paraId="02288EDA" w14:textId="77777777" w:rsidR="00512359" w:rsidRDefault="00512359" w:rsidP="008A2DFF">
      <w:pPr>
        <w:pStyle w:val="a4"/>
        <w:spacing w:line="320" w:lineRule="exact"/>
        <w:jc w:val="center"/>
      </w:pPr>
    </w:p>
    <w:p w14:paraId="68FCF831" w14:textId="77777777" w:rsidR="00512359" w:rsidRDefault="00512359" w:rsidP="008A2DFF">
      <w:pPr>
        <w:pStyle w:val="a4"/>
        <w:spacing w:line="320" w:lineRule="exact"/>
        <w:jc w:val="center"/>
      </w:pPr>
    </w:p>
    <w:p w14:paraId="4BCA5614" w14:textId="77777777" w:rsidR="00512359" w:rsidRDefault="00512359" w:rsidP="008A2DFF">
      <w:pPr>
        <w:pStyle w:val="a4"/>
        <w:spacing w:line="320" w:lineRule="exact"/>
        <w:jc w:val="center"/>
      </w:pPr>
    </w:p>
    <w:p w14:paraId="2C552BC9" w14:textId="77777777" w:rsidR="00512359" w:rsidRDefault="00512359" w:rsidP="008A2DFF">
      <w:pPr>
        <w:pStyle w:val="a4"/>
        <w:spacing w:line="320" w:lineRule="exact"/>
        <w:jc w:val="center"/>
      </w:pPr>
    </w:p>
    <w:p w14:paraId="5A7D94C9" w14:textId="77777777" w:rsidR="00512359" w:rsidRDefault="00512359" w:rsidP="008A2DFF">
      <w:pPr>
        <w:pStyle w:val="a4"/>
        <w:spacing w:line="320" w:lineRule="exact"/>
        <w:jc w:val="center"/>
      </w:pPr>
    </w:p>
    <w:p w14:paraId="1EC1C9E6" w14:textId="77777777" w:rsidR="00512359" w:rsidRDefault="00512359" w:rsidP="008A2DFF">
      <w:pPr>
        <w:pStyle w:val="a4"/>
        <w:spacing w:line="320" w:lineRule="exact"/>
        <w:jc w:val="center"/>
      </w:pPr>
    </w:p>
    <w:p w14:paraId="0B6B3F18" w14:textId="77777777" w:rsidR="00512359" w:rsidRDefault="00512359" w:rsidP="008A2DFF">
      <w:pPr>
        <w:pStyle w:val="a4"/>
        <w:spacing w:line="320" w:lineRule="exact"/>
        <w:jc w:val="center"/>
      </w:pPr>
    </w:p>
    <w:p w14:paraId="2C603A96" w14:textId="77777777" w:rsidR="00512359" w:rsidRDefault="00512359" w:rsidP="008A2DFF">
      <w:pPr>
        <w:pStyle w:val="a4"/>
        <w:spacing w:line="320" w:lineRule="exact"/>
        <w:jc w:val="center"/>
      </w:pPr>
    </w:p>
    <w:p w14:paraId="02B44F2F" w14:textId="4F018C36" w:rsidR="00512359" w:rsidRDefault="00512359" w:rsidP="008A2DFF">
      <w:pPr>
        <w:pStyle w:val="a4"/>
        <w:spacing w:line="320" w:lineRule="exact"/>
        <w:jc w:val="center"/>
      </w:pPr>
    </w:p>
    <w:p w14:paraId="096CDD58" w14:textId="77777777" w:rsidR="001A2BCD" w:rsidRDefault="001A2BCD" w:rsidP="008A2DFF">
      <w:pPr>
        <w:pStyle w:val="a4"/>
        <w:spacing w:line="320" w:lineRule="exact"/>
        <w:jc w:val="center"/>
      </w:pPr>
    </w:p>
    <w:p w14:paraId="401E7A6C" w14:textId="5B36905E" w:rsidR="008A2DFF" w:rsidRPr="00512359" w:rsidRDefault="00512359" w:rsidP="00512359">
      <w:pPr>
        <w:pStyle w:val="a4"/>
        <w:spacing w:line="320" w:lineRule="exact"/>
        <w:jc w:val="left"/>
        <w:rPr>
          <w:sz w:val="24"/>
          <w:szCs w:val="24"/>
        </w:rPr>
      </w:pPr>
      <w:r w:rsidRPr="00512359">
        <w:rPr>
          <w:sz w:val="24"/>
          <w:szCs w:val="24"/>
        </w:rPr>
        <w:lastRenderedPageBreak/>
        <w:t>附表</w:t>
      </w:r>
      <w:r w:rsidRPr="00512359">
        <w:rPr>
          <w:rFonts w:hint="eastAsia"/>
          <w:sz w:val="24"/>
          <w:szCs w:val="24"/>
        </w:rPr>
        <w:t>：</w:t>
      </w:r>
    </w:p>
    <w:tbl>
      <w:tblPr>
        <w:tblW w:w="9575" w:type="dxa"/>
        <w:tblInd w:w="-794" w:type="dxa"/>
        <w:tblLook w:val="04A0" w:firstRow="1" w:lastRow="0" w:firstColumn="1" w:lastColumn="0" w:noHBand="0" w:noVBand="1"/>
      </w:tblPr>
      <w:tblGrid>
        <w:gridCol w:w="866"/>
        <w:gridCol w:w="1701"/>
        <w:gridCol w:w="2835"/>
        <w:gridCol w:w="1130"/>
        <w:gridCol w:w="1174"/>
        <w:gridCol w:w="993"/>
        <w:gridCol w:w="876"/>
      </w:tblGrid>
      <w:tr w:rsidR="00512359" w:rsidRPr="00512359" w14:paraId="76506BBC" w14:textId="77777777" w:rsidTr="00512359">
        <w:trPr>
          <w:trHeight w:val="1065"/>
        </w:trPr>
        <w:tc>
          <w:tcPr>
            <w:tcW w:w="9575" w:type="dxa"/>
            <w:gridSpan w:val="7"/>
            <w:tcBorders>
              <w:top w:val="nil"/>
              <w:left w:val="nil"/>
              <w:bottom w:val="single" w:sz="4" w:space="0" w:color="auto"/>
              <w:right w:val="nil"/>
            </w:tcBorders>
            <w:shd w:val="clear" w:color="auto" w:fill="auto"/>
            <w:vAlign w:val="center"/>
            <w:hideMark/>
          </w:tcPr>
          <w:p w14:paraId="0F1A12D0" w14:textId="3D4F0567" w:rsidR="00512359" w:rsidRPr="00512359" w:rsidRDefault="00512359" w:rsidP="00512359">
            <w:pPr>
              <w:widowControl/>
              <w:jc w:val="center"/>
              <w:rPr>
                <w:rFonts w:ascii="宋体" w:hAnsi="宋体" w:cs="宋体"/>
                <w:color w:val="000000"/>
                <w:kern w:val="0"/>
                <w:sz w:val="30"/>
                <w:szCs w:val="30"/>
              </w:rPr>
            </w:pPr>
            <w:r w:rsidRPr="00512359">
              <w:rPr>
                <w:rFonts w:ascii="宋体" w:hAnsi="宋体" w:cs="宋体" w:hint="eastAsia"/>
                <w:color w:val="000000"/>
                <w:kern w:val="0"/>
                <w:sz w:val="32"/>
                <w:szCs w:val="32"/>
              </w:rPr>
              <w:t>无锡职业技术学院</w:t>
            </w:r>
            <w:r w:rsidRPr="00512359">
              <w:rPr>
                <w:rFonts w:ascii="宋体" w:hAnsi="宋体" w:cs="宋体" w:hint="eastAsia"/>
                <w:color w:val="000000"/>
                <w:kern w:val="0"/>
                <w:sz w:val="30"/>
                <w:szCs w:val="30"/>
              </w:rPr>
              <w:br/>
            </w:r>
            <w:r w:rsidR="00403FE2" w:rsidRPr="00403FE2">
              <w:rPr>
                <w:rFonts w:ascii="宋体" w:hAnsi="宋体" w:cs="宋体" w:hint="eastAsia"/>
                <w:color w:val="000000"/>
                <w:kern w:val="0"/>
                <w:sz w:val="30"/>
                <w:szCs w:val="30"/>
              </w:rPr>
              <w:t>畅园预付费水电表更换项目</w:t>
            </w:r>
            <w:r w:rsidRPr="00512359">
              <w:rPr>
                <w:rFonts w:ascii="宋体" w:hAnsi="宋体" w:cs="宋体" w:hint="eastAsia"/>
                <w:color w:val="000000"/>
                <w:kern w:val="0"/>
                <w:sz w:val="28"/>
                <w:szCs w:val="28"/>
              </w:rPr>
              <w:t>清单及报价</w:t>
            </w:r>
          </w:p>
        </w:tc>
      </w:tr>
      <w:tr w:rsidR="00512359" w:rsidRPr="00512359" w14:paraId="5A13E4A3" w14:textId="77777777" w:rsidTr="00512359">
        <w:trPr>
          <w:trHeight w:val="7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641F1A7"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序号</w:t>
            </w:r>
          </w:p>
        </w:tc>
        <w:tc>
          <w:tcPr>
            <w:tcW w:w="1701" w:type="dxa"/>
            <w:tcBorders>
              <w:top w:val="nil"/>
              <w:left w:val="nil"/>
              <w:bottom w:val="single" w:sz="4" w:space="0" w:color="auto"/>
              <w:right w:val="single" w:sz="4" w:space="0" w:color="auto"/>
            </w:tcBorders>
            <w:shd w:val="clear" w:color="auto" w:fill="auto"/>
            <w:vAlign w:val="center"/>
            <w:hideMark/>
          </w:tcPr>
          <w:p w14:paraId="2AE04BCA"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项目名称</w:t>
            </w:r>
          </w:p>
        </w:tc>
        <w:tc>
          <w:tcPr>
            <w:tcW w:w="2835" w:type="dxa"/>
            <w:tcBorders>
              <w:top w:val="nil"/>
              <w:left w:val="nil"/>
              <w:bottom w:val="single" w:sz="4" w:space="0" w:color="auto"/>
              <w:right w:val="single" w:sz="4" w:space="0" w:color="auto"/>
            </w:tcBorders>
            <w:shd w:val="clear" w:color="auto" w:fill="auto"/>
            <w:vAlign w:val="center"/>
            <w:hideMark/>
          </w:tcPr>
          <w:p w14:paraId="79C86018" w14:textId="2F7BAA59"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内容</w:t>
            </w:r>
            <w:r w:rsidR="00C4332B">
              <w:rPr>
                <w:rFonts w:ascii="宋体" w:hAnsi="宋体" w:cs="宋体" w:hint="eastAsia"/>
                <w:color w:val="000000"/>
                <w:kern w:val="0"/>
                <w:sz w:val="22"/>
                <w:szCs w:val="22"/>
              </w:rPr>
              <w:t>及要求</w:t>
            </w:r>
          </w:p>
        </w:tc>
        <w:tc>
          <w:tcPr>
            <w:tcW w:w="1130" w:type="dxa"/>
            <w:tcBorders>
              <w:top w:val="nil"/>
              <w:left w:val="nil"/>
              <w:bottom w:val="single" w:sz="4" w:space="0" w:color="auto"/>
              <w:right w:val="single" w:sz="4" w:space="0" w:color="auto"/>
            </w:tcBorders>
            <w:shd w:val="clear" w:color="auto" w:fill="auto"/>
            <w:vAlign w:val="center"/>
            <w:hideMark/>
          </w:tcPr>
          <w:p w14:paraId="171B5F26"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单位</w:t>
            </w:r>
          </w:p>
        </w:tc>
        <w:tc>
          <w:tcPr>
            <w:tcW w:w="1174" w:type="dxa"/>
            <w:tcBorders>
              <w:top w:val="nil"/>
              <w:left w:val="nil"/>
              <w:bottom w:val="single" w:sz="4" w:space="0" w:color="auto"/>
              <w:right w:val="single" w:sz="4" w:space="0" w:color="auto"/>
            </w:tcBorders>
            <w:shd w:val="clear" w:color="auto" w:fill="auto"/>
            <w:vAlign w:val="center"/>
            <w:hideMark/>
          </w:tcPr>
          <w:p w14:paraId="101DF3F9"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数量</w:t>
            </w:r>
          </w:p>
        </w:tc>
        <w:tc>
          <w:tcPr>
            <w:tcW w:w="993" w:type="dxa"/>
            <w:tcBorders>
              <w:top w:val="nil"/>
              <w:left w:val="nil"/>
              <w:bottom w:val="single" w:sz="4" w:space="0" w:color="auto"/>
              <w:right w:val="single" w:sz="4" w:space="0" w:color="auto"/>
            </w:tcBorders>
            <w:shd w:val="clear" w:color="auto" w:fill="auto"/>
            <w:vAlign w:val="center"/>
            <w:hideMark/>
          </w:tcPr>
          <w:p w14:paraId="68254FA7"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单价（元）</w:t>
            </w:r>
          </w:p>
        </w:tc>
        <w:tc>
          <w:tcPr>
            <w:tcW w:w="876" w:type="dxa"/>
            <w:tcBorders>
              <w:top w:val="nil"/>
              <w:left w:val="nil"/>
              <w:bottom w:val="single" w:sz="4" w:space="0" w:color="auto"/>
              <w:right w:val="single" w:sz="4" w:space="0" w:color="auto"/>
            </w:tcBorders>
            <w:shd w:val="clear" w:color="auto" w:fill="auto"/>
            <w:vAlign w:val="center"/>
            <w:hideMark/>
          </w:tcPr>
          <w:p w14:paraId="7A6D9C58"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金额（元）</w:t>
            </w:r>
          </w:p>
        </w:tc>
      </w:tr>
      <w:tr w:rsidR="001A2BCD" w:rsidRPr="00512359" w14:paraId="769ACB3F" w14:textId="77777777" w:rsidTr="00512359">
        <w:trPr>
          <w:trHeight w:val="7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837270B" w14:textId="28B6A2BC" w:rsidR="001A2BCD" w:rsidRPr="00512359" w:rsidRDefault="001A2BCD" w:rsidP="001A2BCD">
            <w:pPr>
              <w:widowControl/>
              <w:jc w:val="center"/>
              <w:rPr>
                <w:rFonts w:ascii="宋体" w:hAnsi="宋体" w:cs="宋体"/>
                <w:color w:val="000000"/>
                <w:kern w:val="0"/>
                <w:sz w:val="22"/>
                <w:szCs w:val="22"/>
              </w:rPr>
            </w:pPr>
            <w:r w:rsidRPr="001A2BCD">
              <w:rPr>
                <w:rFonts w:ascii="宋体" w:hAnsi="宋体" w:cs="宋体" w:hint="eastAsia"/>
                <w:color w:val="000000"/>
                <w:kern w:val="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14:paraId="06E1A512" w14:textId="5BFE3079" w:rsidR="001A2BCD" w:rsidRPr="00512359" w:rsidRDefault="001A2BCD" w:rsidP="001A2BCD">
            <w:pPr>
              <w:widowControl/>
              <w:jc w:val="left"/>
              <w:rPr>
                <w:rFonts w:ascii="宋体" w:hAnsi="宋体" w:cs="宋体"/>
                <w:color w:val="000000"/>
                <w:kern w:val="0"/>
                <w:sz w:val="22"/>
                <w:szCs w:val="22"/>
              </w:rPr>
            </w:pPr>
            <w:r w:rsidRPr="001A2BCD">
              <w:rPr>
                <w:rFonts w:ascii="宋体" w:hAnsi="宋体" w:cs="宋体" w:hint="eastAsia"/>
                <w:color w:val="000000"/>
                <w:kern w:val="0"/>
                <w:sz w:val="22"/>
                <w:szCs w:val="22"/>
              </w:rPr>
              <w:t>预付费水表</w:t>
            </w:r>
          </w:p>
        </w:tc>
        <w:tc>
          <w:tcPr>
            <w:tcW w:w="2835" w:type="dxa"/>
            <w:tcBorders>
              <w:top w:val="nil"/>
              <w:left w:val="nil"/>
              <w:bottom w:val="single" w:sz="4" w:space="0" w:color="auto"/>
              <w:right w:val="single" w:sz="4" w:space="0" w:color="auto"/>
            </w:tcBorders>
            <w:shd w:val="clear" w:color="auto" w:fill="auto"/>
            <w:vAlign w:val="center"/>
            <w:hideMark/>
          </w:tcPr>
          <w:p w14:paraId="22C2F2E8" w14:textId="77777777" w:rsidR="001A2BCD" w:rsidRPr="001A2BCD" w:rsidRDefault="001A2BCD" w:rsidP="001A2BCD">
            <w:pPr>
              <w:widowControl/>
              <w:jc w:val="left"/>
              <w:rPr>
                <w:rFonts w:ascii="宋体" w:hAnsi="宋体" w:cs="宋体"/>
                <w:color w:val="000000"/>
                <w:kern w:val="0"/>
                <w:sz w:val="22"/>
                <w:szCs w:val="22"/>
              </w:rPr>
            </w:pPr>
            <w:r w:rsidRPr="001A2BCD">
              <w:rPr>
                <w:rFonts w:ascii="宋体" w:hAnsi="宋体" w:cs="宋体" w:hint="eastAsia"/>
                <w:color w:val="000000"/>
                <w:kern w:val="0"/>
                <w:sz w:val="22"/>
                <w:szCs w:val="22"/>
              </w:rPr>
              <w:t>口径：DN25</w:t>
            </w:r>
          </w:p>
          <w:p w14:paraId="3DF1B7E9" w14:textId="77777777" w:rsidR="00450E2B" w:rsidRDefault="001A2BCD" w:rsidP="001A2BCD">
            <w:pPr>
              <w:widowControl/>
              <w:jc w:val="left"/>
              <w:rPr>
                <w:rFonts w:ascii="宋体" w:hAnsi="宋体" w:cs="宋体"/>
                <w:color w:val="000000"/>
                <w:kern w:val="0"/>
                <w:sz w:val="22"/>
                <w:szCs w:val="22"/>
              </w:rPr>
            </w:pPr>
            <w:r w:rsidRPr="001A2BCD">
              <w:rPr>
                <w:rFonts w:ascii="宋体" w:hAnsi="宋体" w:cs="宋体" w:hint="eastAsia"/>
                <w:color w:val="000000"/>
                <w:kern w:val="0"/>
                <w:sz w:val="22"/>
                <w:szCs w:val="22"/>
              </w:rPr>
              <w:t>要求：</w:t>
            </w:r>
          </w:p>
          <w:p w14:paraId="780AE724" w14:textId="64507EFF" w:rsidR="007D6B69" w:rsidRPr="007D6B69" w:rsidRDefault="007D6B69" w:rsidP="00450E2B">
            <w:pPr>
              <w:pStyle w:val="a8"/>
              <w:widowControl/>
              <w:numPr>
                <w:ilvl w:val="0"/>
                <w:numId w:val="5"/>
              </w:numPr>
              <w:ind w:firstLineChars="0"/>
              <w:jc w:val="left"/>
              <w:rPr>
                <w:rFonts w:ascii="宋体" w:hAnsi="宋体" w:cs="宋体"/>
                <w:color w:val="000000"/>
                <w:kern w:val="0"/>
                <w:sz w:val="22"/>
                <w:szCs w:val="22"/>
              </w:rPr>
            </w:pPr>
            <w:r>
              <w:rPr>
                <w:rFonts w:ascii="宋体" w:hAnsi="宋体" w:hint="eastAsia"/>
                <w:sz w:val="22"/>
                <w:szCs w:val="22"/>
              </w:rPr>
              <w:t>脉冲式，机电分离式，防水设计；</w:t>
            </w:r>
          </w:p>
          <w:p w14:paraId="7FF43409" w14:textId="4630365E" w:rsidR="00450E2B" w:rsidRPr="007D6B69" w:rsidRDefault="007D6B69" w:rsidP="00450E2B">
            <w:pPr>
              <w:pStyle w:val="a8"/>
              <w:widowControl/>
              <w:numPr>
                <w:ilvl w:val="0"/>
                <w:numId w:val="5"/>
              </w:numPr>
              <w:ind w:firstLineChars="0"/>
              <w:jc w:val="left"/>
              <w:rPr>
                <w:rFonts w:ascii="宋体" w:hAnsi="宋体" w:cs="宋体"/>
                <w:color w:val="000000"/>
                <w:kern w:val="0"/>
                <w:sz w:val="22"/>
                <w:szCs w:val="22"/>
              </w:rPr>
            </w:pPr>
            <w:r>
              <w:rPr>
                <w:rFonts w:ascii="宋体" w:hAnsi="宋体" w:hint="eastAsia"/>
                <w:sz w:val="22"/>
                <w:szCs w:val="22"/>
              </w:rPr>
              <w:t>远传读数精度：±</w:t>
            </w:r>
            <w:r>
              <w:rPr>
                <w:rFonts w:ascii="宋体" w:hAnsi="宋体"/>
                <w:sz w:val="22"/>
                <w:szCs w:val="22"/>
              </w:rPr>
              <w:t>0.01m3</w:t>
            </w:r>
            <w:r>
              <w:rPr>
                <w:rFonts w:ascii="宋体" w:hAnsi="宋体" w:hint="eastAsia"/>
                <w:sz w:val="22"/>
                <w:szCs w:val="22"/>
              </w:rPr>
              <w:t>；</w:t>
            </w:r>
          </w:p>
          <w:p w14:paraId="42A29063" w14:textId="19720CA2" w:rsidR="007D6B69" w:rsidRDefault="007D6B69" w:rsidP="00450E2B">
            <w:pPr>
              <w:pStyle w:val="a8"/>
              <w:widowControl/>
              <w:numPr>
                <w:ilvl w:val="0"/>
                <w:numId w:val="5"/>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支持预付费功能；</w:t>
            </w:r>
          </w:p>
          <w:p w14:paraId="19864F60" w14:textId="1E959D55" w:rsidR="001A2BCD" w:rsidRPr="00450E2B" w:rsidRDefault="00956A8A" w:rsidP="00450E2B">
            <w:pPr>
              <w:pStyle w:val="a8"/>
              <w:widowControl/>
              <w:numPr>
                <w:ilvl w:val="0"/>
                <w:numId w:val="5"/>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支持</w:t>
            </w:r>
            <w:r w:rsidR="00450E2B" w:rsidRPr="00450E2B">
              <w:rPr>
                <w:rFonts w:ascii="宋体" w:hAnsi="宋体" w:cs="宋体" w:hint="eastAsia"/>
                <w:color w:val="000000"/>
                <w:kern w:val="0"/>
                <w:sz w:val="22"/>
                <w:szCs w:val="22"/>
              </w:rPr>
              <w:t>接入学校现有能源收费管理系统</w:t>
            </w:r>
            <w:r w:rsidR="00450E2B">
              <w:rPr>
                <w:rFonts w:ascii="宋体" w:hAnsi="宋体" w:cs="宋体" w:hint="eastAsia"/>
                <w:color w:val="000000"/>
                <w:kern w:val="0"/>
                <w:sz w:val="22"/>
                <w:szCs w:val="22"/>
              </w:rPr>
              <w:t>的网关</w:t>
            </w:r>
          </w:p>
        </w:tc>
        <w:tc>
          <w:tcPr>
            <w:tcW w:w="1130" w:type="dxa"/>
            <w:tcBorders>
              <w:top w:val="nil"/>
              <w:left w:val="nil"/>
              <w:bottom w:val="single" w:sz="4" w:space="0" w:color="auto"/>
              <w:right w:val="single" w:sz="4" w:space="0" w:color="auto"/>
            </w:tcBorders>
            <w:shd w:val="clear" w:color="auto" w:fill="auto"/>
            <w:vAlign w:val="center"/>
            <w:hideMark/>
          </w:tcPr>
          <w:p w14:paraId="509FD351" w14:textId="77777777" w:rsidR="001A2BCD" w:rsidRPr="00512359" w:rsidRDefault="001A2BCD" w:rsidP="001A2BCD">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只</w:t>
            </w:r>
          </w:p>
        </w:tc>
        <w:tc>
          <w:tcPr>
            <w:tcW w:w="1174" w:type="dxa"/>
            <w:tcBorders>
              <w:top w:val="nil"/>
              <w:left w:val="nil"/>
              <w:bottom w:val="single" w:sz="4" w:space="0" w:color="auto"/>
              <w:right w:val="single" w:sz="4" w:space="0" w:color="auto"/>
            </w:tcBorders>
            <w:shd w:val="clear" w:color="auto" w:fill="auto"/>
            <w:vAlign w:val="center"/>
            <w:hideMark/>
          </w:tcPr>
          <w:p w14:paraId="1E7AA22B" w14:textId="154B6C23" w:rsidR="001A2BCD" w:rsidRPr="00512359" w:rsidRDefault="001A2BCD" w:rsidP="001A2BCD">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Pr>
                <w:rFonts w:ascii="宋体" w:hAnsi="宋体" w:cs="宋体"/>
                <w:color w:val="000000"/>
                <w:kern w:val="0"/>
                <w:sz w:val="22"/>
                <w:szCs w:val="22"/>
              </w:rPr>
              <w:t>6</w:t>
            </w:r>
          </w:p>
        </w:tc>
        <w:tc>
          <w:tcPr>
            <w:tcW w:w="993" w:type="dxa"/>
            <w:tcBorders>
              <w:top w:val="nil"/>
              <w:left w:val="nil"/>
              <w:bottom w:val="single" w:sz="4" w:space="0" w:color="auto"/>
              <w:right w:val="single" w:sz="4" w:space="0" w:color="auto"/>
            </w:tcBorders>
            <w:shd w:val="clear" w:color="auto" w:fill="auto"/>
            <w:vAlign w:val="center"/>
            <w:hideMark/>
          </w:tcPr>
          <w:p w14:paraId="61AC19FF" w14:textId="77777777" w:rsidR="001A2BCD" w:rsidRPr="00512359" w:rsidRDefault="001A2BCD" w:rsidP="001A2BCD">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226E2554" w14:textId="77777777" w:rsidR="001A2BCD" w:rsidRPr="00512359" w:rsidRDefault="001A2BCD" w:rsidP="001A2BCD">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 xml:space="preserve">　</w:t>
            </w:r>
          </w:p>
        </w:tc>
      </w:tr>
      <w:tr w:rsidR="001A2BCD" w:rsidRPr="00512359" w14:paraId="79423872" w14:textId="77777777" w:rsidTr="00512359">
        <w:trPr>
          <w:trHeight w:val="7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B7437E2" w14:textId="3CC630F7" w:rsidR="001A2BCD" w:rsidRPr="00512359" w:rsidRDefault="001A2BCD" w:rsidP="001A2BCD">
            <w:pPr>
              <w:widowControl/>
              <w:jc w:val="center"/>
              <w:rPr>
                <w:rFonts w:ascii="宋体" w:hAnsi="宋体" w:cs="宋体"/>
                <w:color w:val="000000"/>
                <w:kern w:val="0"/>
                <w:sz w:val="22"/>
                <w:szCs w:val="22"/>
              </w:rPr>
            </w:pPr>
            <w:r w:rsidRPr="001A2BCD">
              <w:rPr>
                <w:rFonts w:ascii="宋体" w:hAnsi="宋体" w:cs="宋体" w:hint="eastAsia"/>
                <w:color w:val="000000"/>
                <w:kern w:val="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14:paraId="2490A6A8" w14:textId="38EC3050" w:rsidR="001A2BCD" w:rsidRPr="00512359" w:rsidRDefault="001A2BCD" w:rsidP="001A2BCD">
            <w:pPr>
              <w:widowControl/>
              <w:jc w:val="left"/>
              <w:rPr>
                <w:rFonts w:ascii="宋体" w:hAnsi="宋体" w:cs="宋体"/>
                <w:color w:val="000000"/>
                <w:kern w:val="0"/>
                <w:sz w:val="22"/>
                <w:szCs w:val="22"/>
              </w:rPr>
            </w:pPr>
            <w:r w:rsidRPr="001A2BCD">
              <w:rPr>
                <w:rFonts w:ascii="宋体" w:hAnsi="宋体" w:cs="宋体" w:hint="eastAsia"/>
                <w:color w:val="000000"/>
                <w:kern w:val="0"/>
                <w:sz w:val="22"/>
                <w:szCs w:val="22"/>
              </w:rPr>
              <w:t>预付费电表</w:t>
            </w:r>
          </w:p>
        </w:tc>
        <w:tc>
          <w:tcPr>
            <w:tcW w:w="2835" w:type="dxa"/>
            <w:tcBorders>
              <w:top w:val="nil"/>
              <w:left w:val="nil"/>
              <w:bottom w:val="single" w:sz="4" w:space="0" w:color="auto"/>
              <w:right w:val="single" w:sz="4" w:space="0" w:color="auto"/>
            </w:tcBorders>
            <w:shd w:val="clear" w:color="auto" w:fill="auto"/>
            <w:vAlign w:val="center"/>
            <w:hideMark/>
          </w:tcPr>
          <w:p w14:paraId="6187F916" w14:textId="12B2B2E5" w:rsidR="001A2BCD" w:rsidRPr="007D6B69" w:rsidRDefault="001A2BCD" w:rsidP="007D6B69">
            <w:pPr>
              <w:widowControl/>
              <w:jc w:val="left"/>
              <w:rPr>
                <w:rFonts w:ascii="宋体" w:hAnsi="宋体" w:cs="宋体"/>
                <w:color w:val="000000"/>
                <w:kern w:val="0"/>
                <w:sz w:val="22"/>
                <w:szCs w:val="22"/>
              </w:rPr>
            </w:pPr>
            <w:r w:rsidRPr="007D6B69">
              <w:rPr>
                <w:rFonts w:ascii="宋体" w:hAnsi="宋体" w:cs="宋体" w:hint="eastAsia"/>
                <w:color w:val="000000"/>
                <w:kern w:val="0"/>
                <w:sz w:val="22"/>
                <w:szCs w:val="22"/>
              </w:rPr>
              <w:t>规格：5(40)A</w:t>
            </w:r>
          </w:p>
          <w:p w14:paraId="6DE149C9" w14:textId="77777777" w:rsidR="001A2BCD" w:rsidRPr="007D6B69" w:rsidRDefault="001A2BCD" w:rsidP="007D6B69">
            <w:pPr>
              <w:widowControl/>
              <w:jc w:val="left"/>
              <w:rPr>
                <w:rFonts w:ascii="宋体" w:hAnsi="宋体" w:cs="宋体"/>
                <w:color w:val="000000"/>
                <w:kern w:val="0"/>
                <w:sz w:val="22"/>
                <w:szCs w:val="22"/>
              </w:rPr>
            </w:pPr>
            <w:r w:rsidRPr="007D6B69">
              <w:rPr>
                <w:rFonts w:ascii="宋体" w:hAnsi="宋体" w:cs="宋体" w:hint="eastAsia"/>
                <w:color w:val="000000"/>
                <w:kern w:val="0"/>
                <w:sz w:val="22"/>
                <w:szCs w:val="22"/>
              </w:rPr>
              <w:t>要求：</w:t>
            </w:r>
          </w:p>
          <w:p w14:paraId="426BFA97" w14:textId="1F85DA14" w:rsidR="007D6B69" w:rsidRPr="007D6B69" w:rsidRDefault="007D6B69" w:rsidP="007D6B69">
            <w:pPr>
              <w:pStyle w:val="a8"/>
              <w:widowControl/>
              <w:numPr>
                <w:ilvl w:val="0"/>
                <w:numId w:val="7"/>
              </w:numPr>
              <w:ind w:firstLineChars="0"/>
              <w:jc w:val="left"/>
              <w:rPr>
                <w:rFonts w:ascii="宋体" w:hAnsi="宋体" w:cs="宋体"/>
                <w:color w:val="000000"/>
                <w:kern w:val="0"/>
                <w:sz w:val="22"/>
                <w:szCs w:val="22"/>
              </w:rPr>
            </w:pPr>
            <w:r w:rsidRPr="007D6B69">
              <w:rPr>
                <w:rFonts w:ascii="宋体" w:hAnsi="宋体" w:cs="宋体" w:hint="eastAsia"/>
                <w:color w:val="000000"/>
                <w:kern w:val="0"/>
                <w:sz w:val="22"/>
                <w:szCs w:val="22"/>
              </w:rPr>
              <w:t>可通过RS485通信接口实现：购电功能、退电功能；电能表实时数据读取，含已购电量、已用电量、剩余电量、购电退电记录等；远程控制开通/关断电表出线供电；电度表提供红外接口，可用红外手操器进行本地售电；</w:t>
            </w:r>
          </w:p>
          <w:p w14:paraId="00C56B7D" w14:textId="542C8538" w:rsidR="007D6B69" w:rsidRPr="007D6B69" w:rsidRDefault="007D6B69" w:rsidP="007D6B69">
            <w:pPr>
              <w:pStyle w:val="a8"/>
              <w:widowControl/>
              <w:numPr>
                <w:ilvl w:val="0"/>
                <w:numId w:val="7"/>
              </w:numPr>
              <w:ind w:firstLineChars="0"/>
              <w:jc w:val="left"/>
              <w:rPr>
                <w:rFonts w:ascii="宋体" w:hAnsi="宋体" w:cs="宋体"/>
                <w:color w:val="000000"/>
                <w:kern w:val="0"/>
                <w:sz w:val="22"/>
                <w:szCs w:val="22"/>
              </w:rPr>
            </w:pPr>
            <w:r w:rsidRPr="007D6B69">
              <w:rPr>
                <w:rFonts w:ascii="宋体" w:hAnsi="宋体" w:cs="宋体" w:hint="eastAsia"/>
                <w:color w:val="000000"/>
                <w:kern w:val="0"/>
                <w:sz w:val="22"/>
                <w:szCs w:val="22"/>
              </w:rPr>
              <w:t>预付费电能表上具备液晶显示，可轮流进行电压、电流、功率、频率等电参量显示；有功电能显示；剩余电量显示（液晶闪烁）显示；采用液晶显示屏，除了正常显示位外，还需要额外的功能显示位，以显示不同信息提示符，显示整数位不少于六位、小数位不少于一位；</w:t>
            </w:r>
          </w:p>
          <w:p w14:paraId="6BC72C33" w14:textId="77777777" w:rsidR="007D6B69" w:rsidRPr="007D6B69" w:rsidRDefault="007D6B69" w:rsidP="007D6B69">
            <w:pPr>
              <w:pStyle w:val="a8"/>
              <w:widowControl/>
              <w:numPr>
                <w:ilvl w:val="0"/>
                <w:numId w:val="7"/>
              </w:numPr>
              <w:ind w:firstLineChars="0"/>
              <w:jc w:val="left"/>
              <w:rPr>
                <w:rFonts w:ascii="宋体" w:hAnsi="宋体" w:cs="宋体"/>
                <w:color w:val="000000"/>
                <w:kern w:val="0"/>
                <w:sz w:val="22"/>
                <w:szCs w:val="22"/>
              </w:rPr>
            </w:pPr>
            <w:r w:rsidRPr="007D6B69">
              <w:rPr>
                <w:rFonts w:ascii="宋体" w:hAnsi="宋体" w:cs="宋体" w:hint="eastAsia"/>
                <w:color w:val="000000"/>
                <w:kern w:val="0"/>
                <w:sz w:val="22"/>
                <w:szCs w:val="22"/>
              </w:rPr>
              <w:t>先付费后用电、表内无剩余金额时自动报警和断电等功能；</w:t>
            </w:r>
          </w:p>
          <w:p w14:paraId="0A255B34" w14:textId="3342FC4F" w:rsidR="007D6B69" w:rsidRDefault="007D6B69" w:rsidP="007D6B69">
            <w:pPr>
              <w:pStyle w:val="a8"/>
              <w:widowControl/>
              <w:numPr>
                <w:ilvl w:val="0"/>
                <w:numId w:val="7"/>
              </w:numPr>
              <w:ind w:firstLineChars="0"/>
              <w:jc w:val="left"/>
              <w:rPr>
                <w:rFonts w:ascii="宋体" w:hAnsi="宋体" w:cs="宋体"/>
                <w:color w:val="000000"/>
                <w:kern w:val="0"/>
                <w:sz w:val="22"/>
                <w:szCs w:val="22"/>
              </w:rPr>
            </w:pPr>
            <w:r w:rsidRPr="007D6B69">
              <w:rPr>
                <w:rFonts w:ascii="宋体" w:hAnsi="宋体" w:cs="宋体" w:hint="eastAsia"/>
                <w:color w:val="000000"/>
                <w:kern w:val="0"/>
                <w:sz w:val="22"/>
                <w:szCs w:val="22"/>
              </w:rPr>
              <w:lastRenderedPageBreak/>
              <w:t>具有组合有功总电能、正向有功总电能、反向有功总电能、电压、电流、有功功率、功率因素、视在功率、频率等计量功能；</w:t>
            </w:r>
          </w:p>
          <w:p w14:paraId="5C562E6E" w14:textId="004E96AD" w:rsidR="00450E2B" w:rsidRPr="007D6B69" w:rsidRDefault="00956A8A" w:rsidP="007D6B69">
            <w:pPr>
              <w:pStyle w:val="a8"/>
              <w:widowControl/>
              <w:numPr>
                <w:ilvl w:val="0"/>
                <w:numId w:val="7"/>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支持</w:t>
            </w:r>
            <w:r w:rsidR="00450E2B" w:rsidRPr="007D6B69">
              <w:rPr>
                <w:rFonts w:ascii="宋体" w:hAnsi="宋体" w:cs="宋体" w:hint="eastAsia"/>
                <w:color w:val="000000"/>
                <w:kern w:val="0"/>
                <w:sz w:val="22"/>
                <w:szCs w:val="22"/>
              </w:rPr>
              <w:t>接入学校现有能源收费管理系统的网关</w:t>
            </w:r>
          </w:p>
        </w:tc>
        <w:tc>
          <w:tcPr>
            <w:tcW w:w="1130" w:type="dxa"/>
            <w:tcBorders>
              <w:top w:val="nil"/>
              <w:left w:val="nil"/>
              <w:bottom w:val="single" w:sz="4" w:space="0" w:color="auto"/>
              <w:right w:val="single" w:sz="4" w:space="0" w:color="auto"/>
            </w:tcBorders>
            <w:shd w:val="clear" w:color="auto" w:fill="auto"/>
            <w:vAlign w:val="center"/>
            <w:hideMark/>
          </w:tcPr>
          <w:p w14:paraId="71402306" w14:textId="321B5DDF" w:rsidR="001A2BCD" w:rsidRPr="00512359" w:rsidRDefault="001A2BCD" w:rsidP="001A2BCD">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只</w:t>
            </w:r>
          </w:p>
        </w:tc>
        <w:tc>
          <w:tcPr>
            <w:tcW w:w="1174" w:type="dxa"/>
            <w:tcBorders>
              <w:top w:val="nil"/>
              <w:left w:val="nil"/>
              <w:bottom w:val="single" w:sz="4" w:space="0" w:color="auto"/>
              <w:right w:val="single" w:sz="4" w:space="0" w:color="auto"/>
            </w:tcBorders>
            <w:shd w:val="clear" w:color="auto" w:fill="auto"/>
            <w:vAlign w:val="center"/>
            <w:hideMark/>
          </w:tcPr>
          <w:p w14:paraId="448CA10E" w14:textId="152E22D7" w:rsidR="001A2BCD" w:rsidRPr="00512359" w:rsidRDefault="001A2BCD" w:rsidP="001A2BC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hideMark/>
          </w:tcPr>
          <w:p w14:paraId="620B63EF" w14:textId="77777777" w:rsidR="001A2BCD" w:rsidRPr="00512359" w:rsidRDefault="001A2BCD" w:rsidP="001A2BCD">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6A05BD76" w14:textId="77777777" w:rsidR="001A2BCD" w:rsidRPr="00512359" w:rsidRDefault="001A2BCD" w:rsidP="001A2BCD">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 xml:space="preserve">　</w:t>
            </w:r>
          </w:p>
        </w:tc>
      </w:tr>
      <w:tr w:rsidR="008E0D92" w:rsidRPr="00512359" w14:paraId="14EF1B9E" w14:textId="77777777" w:rsidTr="00512359">
        <w:trPr>
          <w:trHeight w:val="705"/>
        </w:trPr>
        <w:tc>
          <w:tcPr>
            <w:tcW w:w="866" w:type="dxa"/>
            <w:tcBorders>
              <w:top w:val="nil"/>
              <w:left w:val="single" w:sz="4" w:space="0" w:color="auto"/>
              <w:bottom w:val="single" w:sz="4" w:space="0" w:color="auto"/>
              <w:right w:val="single" w:sz="4" w:space="0" w:color="auto"/>
            </w:tcBorders>
            <w:shd w:val="clear" w:color="auto" w:fill="auto"/>
            <w:vAlign w:val="center"/>
          </w:tcPr>
          <w:p w14:paraId="320AFCB4" w14:textId="2F811895" w:rsidR="008E0D92" w:rsidRPr="001A2BCD" w:rsidRDefault="008E0D92" w:rsidP="001A2BCD">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701" w:type="dxa"/>
            <w:tcBorders>
              <w:top w:val="nil"/>
              <w:left w:val="nil"/>
              <w:bottom w:val="single" w:sz="4" w:space="0" w:color="auto"/>
              <w:right w:val="single" w:sz="4" w:space="0" w:color="auto"/>
            </w:tcBorders>
            <w:shd w:val="clear" w:color="auto" w:fill="auto"/>
            <w:vAlign w:val="center"/>
          </w:tcPr>
          <w:p w14:paraId="6A8D4B26" w14:textId="0F1EE698" w:rsidR="008E0D92" w:rsidRPr="001A2BCD" w:rsidRDefault="008E0D92" w:rsidP="001A2BCD">
            <w:pPr>
              <w:widowControl/>
              <w:jc w:val="left"/>
              <w:rPr>
                <w:rFonts w:ascii="宋体" w:hAnsi="宋体" w:cs="宋体"/>
                <w:color w:val="000000"/>
                <w:kern w:val="0"/>
                <w:sz w:val="22"/>
                <w:szCs w:val="22"/>
              </w:rPr>
            </w:pPr>
            <w:r>
              <w:rPr>
                <w:rFonts w:ascii="宋体" w:hAnsi="宋体" w:cs="宋体" w:hint="eastAsia"/>
                <w:color w:val="000000"/>
                <w:kern w:val="0"/>
                <w:sz w:val="22"/>
                <w:szCs w:val="22"/>
              </w:rPr>
              <w:t>网关</w:t>
            </w:r>
          </w:p>
        </w:tc>
        <w:tc>
          <w:tcPr>
            <w:tcW w:w="2835" w:type="dxa"/>
            <w:tcBorders>
              <w:top w:val="nil"/>
              <w:left w:val="nil"/>
              <w:bottom w:val="single" w:sz="4" w:space="0" w:color="auto"/>
              <w:right w:val="single" w:sz="4" w:space="0" w:color="auto"/>
            </w:tcBorders>
            <w:shd w:val="clear" w:color="auto" w:fill="auto"/>
            <w:vAlign w:val="center"/>
          </w:tcPr>
          <w:p w14:paraId="7A118322" w14:textId="77777777" w:rsidR="00853897" w:rsidRDefault="00853897" w:rsidP="001A2BCD">
            <w:pPr>
              <w:widowControl/>
              <w:jc w:val="left"/>
              <w:rPr>
                <w:rFonts w:ascii="宋体" w:hAnsi="宋体" w:cs="宋体"/>
                <w:color w:val="000000"/>
                <w:kern w:val="0"/>
                <w:sz w:val="22"/>
                <w:szCs w:val="22"/>
              </w:rPr>
            </w:pPr>
            <w:r w:rsidRPr="001A2BCD">
              <w:rPr>
                <w:rFonts w:ascii="宋体" w:hAnsi="宋体" w:cs="宋体" w:hint="eastAsia"/>
                <w:color w:val="000000"/>
                <w:kern w:val="0"/>
                <w:sz w:val="22"/>
                <w:szCs w:val="22"/>
              </w:rPr>
              <w:t>要求：</w:t>
            </w:r>
          </w:p>
          <w:p w14:paraId="306C73B0" w14:textId="04B3FE0B" w:rsidR="00853897" w:rsidRDefault="00545E1E" w:rsidP="00545E1E">
            <w:pPr>
              <w:pStyle w:val="a8"/>
              <w:widowControl/>
              <w:numPr>
                <w:ilvl w:val="0"/>
                <w:numId w:val="6"/>
              </w:numPr>
              <w:ind w:firstLineChars="0"/>
              <w:jc w:val="left"/>
              <w:rPr>
                <w:rFonts w:ascii="宋体" w:hAnsi="宋体" w:cs="宋体"/>
                <w:color w:val="000000"/>
                <w:kern w:val="0"/>
                <w:sz w:val="22"/>
                <w:szCs w:val="22"/>
              </w:rPr>
            </w:pPr>
            <w:r w:rsidRPr="00545E1E">
              <w:rPr>
                <w:rFonts w:ascii="宋体" w:hAnsi="宋体" w:cs="宋体" w:hint="eastAsia"/>
                <w:color w:val="000000"/>
                <w:kern w:val="0"/>
                <w:sz w:val="22"/>
                <w:szCs w:val="22"/>
              </w:rPr>
              <w:t>支持内嵌Linux操作系统；</w:t>
            </w:r>
          </w:p>
          <w:p w14:paraId="0825AD7D" w14:textId="252739D3" w:rsidR="00545E1E" w:rsidRDefault="00545E1E" w:rsidP="00545E1E">
            <w:pPr>
              <w:pStyle w:val="a8"/>
              <w:widowControl/>
              <w:numPr>
                <w:ilvl w:val="0"/>
                <w:numId w:val="6"/>
              </w:numPr>
              <w:ind w:firstLineChars="0"/>
              <w:jc w:val="left"/>
              <w:rPr>
                <w:rFonts w:ascii="宋体" w:hAnsi="宋体" w:cs="宋体"/>
                <w:color w:val="000000"/>
                <w:kern w:val="0"/>
                <w:sz w:val="22"/>
                <w:szCs w:val="22"/>
              </w:rPr>
            </w:pPr>
            <w:r w:rsidRPr="00545E1E">
              <w:rPr>
                <w:rFonts w:ascii="宋体" w:hAnsi="宋体" w:cs="宋体" w:hint="eastAsia"/>
                <w:color w:val="000000"/>
                <w:kern w:val="0"/>
                <w:sz w:val="22"/>
                <w:szCs w:val="22"/>
              </w:rPr>
              <w:t>支持至少2个可独立配置采集接口(RS485接口)，6KV ESD保护；支持接入设备不少于64台</w:t>
            </w:r>
            <w:r>
              <w:rPr>
                <w:rFonts w:ascii="宋体" w:hAnsi="宋体" w:cs="宋体" w:hint="eastAsia"/>
                <w:color w:val="000000"/>
                <w:kern w:val="0"/>
                <w:sz w:val="22"/>
                <w:szCs w:val="22"/>
              </w:rPr>
              <w:t>；</w:t>
            </w:r>
          </w:p>
          <w:p w14:paraId="6CE21B22" w14:textId="14C7AF96" w:rsidR="00545E1E" w:rsidRDefault="00545E1E" w:rsidP="00545E1E">
            <w:pPr>
              <w:pStyle w:val="a8"/>
              <w:widowControl/>
              <w:numPr>
                <w:ilvl w:val="0"/>
                <w:numId w:val="6"/>
              </w:numPr>
              <w:ind w:firstLineChars="0"/>
              <w:jc w:val="left"/>
              <w:rPr>
                <w:rFonts w:ascii="宋体" w:hAnsi="宋体" w:cs="宋体"/>
                <w:color w:val="000000"/>
                <w:kern w:val="0"/>
                <w:sz w:val="22"/>
                <w:szCs w:val="22"/>
              </w:rPr>
            </w:pPr>
            <w:r w:rsidRPr="00545E1E">
              <w:rPr>
                <w:rFonts w:ascii="宋体" w:hAnsi="宋体" w:cs="宋体" w:hint="eastAsia"/>
                <w:color w:val="000000"/>
                <w:kern w:val="0"/>
                <w:sz w:val="22"/>
                <w:szCs w:val="22"/>
              </w:rPr>
              <w:t>至少具备1个RJ45接口，支持10M/100M自适应以太网接口，2KV电磁隔离，用于数据上传和本地维护；</w:t>
            </w:r>
          </w:p>
          <w:p w14:paraId="62357270" w14:textId="702872DC" w:rsidR="00545E1E" w:rsidRPr="00545E1E" w:rsidRDefault="00545E1E" w:rsidP="00545E1E">
            <w:pPr>
              <w:pStyle w:val="a8"/>
              <w:widowControl/>
              <w:numPr>
                <w:ilvl w:val="0"/>
                <w:numId w:val="6"/>
              </w:numPr>
              <w:ind w:firstLineChars="0"/>
              <w:jc w:val="left"/>
              <w:rPr>
                <w:rFonts w:ascii="宋体" w:hAnsi="宋体" w:cs="宋体"/>
                <w:color w:val="000000"/>
                <w:kern w:val="0"/>
                <w:sz w:val="22"/>
                <w:szCs w:val="22"/>
              </w:rPr>
            </w:pPr>
            <w:r w:rsidRPr="00545E1E">
              <w:rPr>
                <w:rFonts w:ascii="宋体" w:hAnsi="宋体" w:cs="宋体" w:hint="eastAsia"/>
                <w:color w:val="000000"/>
                <w:kern w:val="0"/>
                <w:sz w:val="22"/>
                <w:szCs w:val="22"/>
              </w:rPr>
              <w:t>支持数据的实时远程传输、历史远程传输；</w:t>
            </w:r>
            <w:r>
              <w:rPr>
                <w:rFonts w:hAnsi="宋体"/>
                <w:sz w:val="24"/>
              </w:rPr>
              <w:t>支持对终端参数的远程配置、本地配置</w:t>
            </w:r>
            <w:r>
              <w:rPr>
                <w:rFonts w:hAnsi="宋体" w:hint="eastAsia"/>
                <w:sz w:val="24"/>
              </w:rPr>
              <w:t>；</w:t>
            </w:r>
          </w:p>
          <w:p w14:paraId="5ACB4E91" w14:textId="0D76FFAB" w:rsidR="00545E1E" w:rsidRDefault="00545E1E" w:rsidP="00545E1E">
            <w:pPr>
              <w:pStyle w:val="a8"/>
              <w:widowControl/>
              <w:numPr>
                <w:ilvl w:val="0"/>
                <w:numId w:val="6"/>
              </w:numPr>
              <w:ind w:firstLineChars="0"/>
              <w:jc w:val="left"/>
              <w:rPr>
                <w:rFonts w:ascii="宋体" w:hAnsi="宋体" w:cs="宋体"/>
                <w:color w:val="000000"/>
                <w:kern w:val="0"/>
                <w:sz w:val="22"/>
                <w:szCs w:val="22"/>
              </w:rPr>
            </w:pPr>
            <w:r w:rsidRPr="00545E1E">
              <w:rPr>
                <w:rFonts w:ascii="宋体" w:hAnsi="宋体" w:cs="宋体" w:hint="eastAsia"/>
                <w:color w:val="000000"/>
                <w:kern w:val="0"/>
                <w:sz w:val="22"/>
                <w:szCs w:val="22"/>
              </w:rPr>
              <w:t>支持远程管理功能，具有本地接口和Web配置/维护功能</w:t>
            </w:r>
            <w:r>
              <w:rPr>
                <w:rFonts w:ascii="宋体" w:hAnsi="宋体" w:cs="宋体" w:hint="eastAsia"/>
                <w:color w:val="000000"/>
                <w:kern w:val="0"/>
                <w:sz w:val="22"/>
                <w:szCs w:val="22"/>
              </w:rPr>
              <w:t>；</w:t>
            </w:r>
          </w:p>
          <w:p w14:paraId="293B0163" w14:textId="2347E53C" w:rsidR="00545E1E" w:rsidRDefault="00545E1E" w:rsidP="00545E1E">
            <w:pPr>
              <w:pStyle w:val="a8"/>
              <w:widowControl/>
              <w:numPr>
                <w:ilvl w:val="0"/>
                <w:numId w:val="6"/>
              </w:numPr>
              <w:ind w:firstLineChars="0"/>
              <w:jc w:val="left"/>
              <w:rPr>
                <w:rFonts w:ascii="宋体" w:hAnsi="宋体" w:cs="宋体"/>
                <w:color w:val="000000"/>
                <w:kern w:val="0"/>
                <w:sz w:val="22"/>
                <w:szCs w:val="22"/>
              </w:rPr>
            </w:pPr>
            <w:r w:rsidRPr="00545E1E">
              <w:rPr>
                <w:rFonts w:ascii="宋体" w:hAnsi="宋体" w:cs="宋体" w:hint="eastAsia"/>
                <w:color w:val="000000"/>
                <w:kern w:val="0"/>
                <w:sz w:val="22"/>
                <w:szCs w:val="22"/>
              </w:rPr>
              <w:t>支持根据数据中心命令采集和主动定时采集两种数据采集模式，且采集周期可灵活配置(单位秒)；</w:t>
            </w:r>
          </w:p>
          <w:p w14:paraId="2D4E17DD" w14:textId="411A0C38" w:rsidR="00545E1E" w:rsidRDefault="00545E1E" w:rsidP="00545E1E">
            <w:pPr>
              <w:pStyle w:val="a8"/>
              <w:widowControl/>
              <w:numPr>
                <w:ilvl w:val="0"/>
                <w:numId w:val="6"/>
              </w:numPr>
              <w:ind w:firstLineChars="0"/>
              <w:jc w:val="left"/>
              <w:rPr>
                <w:rFonts w:ascii="宋体" w:hAnsi="宋体" w:cs="宋体"/>
                <w:color w:val="000000"/>
                <w:kern w:val="0"/>
                <w:sz w:val="22"/>
                <w:szCs w:val="22"/>
              </w:rPr>
            </w:pPr>
            <w:r w:rsidRPr="00545E1E">
              <w:rPr>
                <w:rFonts w:ascii="宋体" w:hAnsi="宋体" w:cs="宋体" w:hint="eastAsia"/>
                <w:color w:val="000000"/>
                <w:kern w:val="0"/>
                <w:sz w:val="22"/>
                <w:szCs w:val="22"/>
              </w:rPr>
              <w:t>供电：12V以下直流开关电源供电；功耗：≤10W</w:t>
            </w:r>
          </w:p>
          <w:p w14:paraId="4988CEC4" w14:textId="5FC20F88" w:rsidR="008E0D92" w:rsidRPr="00853897" w:rsidRDefault="00956A8A" w:rsidP="00545E1E">
            <w:pPr>
              <w:pStyle w:val="a8"/>
              <w:widowControl/>
              <w:numPr>
                <w:ilvl w:val="0"/>
                <w:numId w:val="6"/>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支持</w:t>
            </w:r>
            <w:r w:rsidR="00853897" w:rsidRPr="00853897">
              <w:rPr>
                <w:rFonts w:ascii="宋体" w:hAnsi="宋体" w:cs="宋体" w:hint="eastAsia"/>
                <w:color w:val="000000"/>
                <w:kern w:val="0"/>
                <w:sz w:val="22"/>
                <w:szCs w:val="22"/>
              </w:rPr>
              <w:t>接入学校现有能源收费管理系统</w:t>
            </w:r>
            <w:r w:rsidR="00450E2B">
              <w:rPr>
                <w:rFonts w:ascii="宋体" w:hAnsi="宋体" w:cs="宋体" w:hint="eastAsia"/>
                <w:color w:val="000000"/>
                <w:kern w:val="0"/>
                <w:sz w:val="22"/>
                <w:szCs w:val="22"/>
              </w:rPr>
              <w:t>软件</w:t>
            </w:r>
          </w:p>
        </w:tc>
        <w:tc>
          <w:tcPr>
            <w:tcW w:w="1130" w:type="dxa"/>
            <w:tcBorders>
              <w:top w:val="nil"/>
              <w:left w:val="nil"/>
              <w:bottom w:val="single" w:sz="4" w:space="0" w:color="auto"/>
              <w:right w:val="single" w:sz="4" w:space="0" w:color="auto"/>
            </w:tcBorders>
            <w:shd w:val="clear" w:color="auto" w:fill="auto"/>
            <w:vAlign w:val="center"/>
          </w:tcPr>
          <w:p w14:paraId="20710681" w14:textId="3D12F886" w:rsidR="008E0D92" w:rsidRDefault="008E0D92" w:rsidP="001A2BCD">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1174" w:type="dxa"/>
            <w:tcBorders>
              <w:top w:val="nil"/>
              <w:left w:val="nil"/>
              <w:bottom w:val="single" w:sz="4" w:space="0" w:color="auto"/>
              <w:right w:val="single" w:sz="4" w:space="0" w:color="auto"/>
            </w:tcBorders>
            <w:shd w:val="clear" w:color="auto" w:fill="auto"/>
            <w:vAlign w:val="center"/>
          </w:tcPr>
          <w:p w14:paraId="2B13396A" w14:textId="1BD509AB" w:rsidR="008E0D92" w:rsidRDefault="008E0D92" w:rsidP="001A2BCD">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14:paraId="1B8E53FA" w14:textId="77777777" w:rsidR="008E0D92" w:rsidRPr="00512359" w:rsidRDefault="008E0D92" w:rsidP="001A2BCD">
            <w:pPr>
              <w:widowControl/>
              <w:jc w:val="center"/>
              <w:rPr>
                <w:rFonts w:ascii="宋体" w:hAnsi="宋体" w:cs="宋体"/>
                <w:color w:val="000000"/>
                <w:kern w:val="0"/>
                <w:sz w:val="22"/>
                <w:szCs w:val="22"/>
              </w:rPr>
            </w:pPr>
          </w:p>
        </w:tc>
        <w:tc>
          <w:tcPr>
            <w:tcW w:w="876" w:type="dxa"/>
            <w:tcBorders>
              <w:top w:val="nil"/>
              <w:left w:val="nil"/>
              <w:bottom w:val="single" w:sz="4" w:space="0" w:color="auto"/>
              <w:right w:val="single" w:sz="4" w:space="0" w:color="auto"/>
            </w:tcBorders>
            <w:shd w:val="clear" w:color="auto" w:fill="auto"/>
            <w:vAlign w:val="center"/>
          </w:tcPr>
          <w:p w14:paraId="3E3867B3" w14:textId="77777777" w:rsidR="008E0D92" w:rsidRPr="00512359" w:rsidRDefault="008E0D92" w:rsidP="001A2BCD">
            <w:pPr>
              <w:widowControl/>
              <w:jc w:val="center"/>
              <w:rPr>
                <w:rFonts w:ascii="宋体" w:hAnsi="宋体" w:cs="宋体"/>
                <w:color w:val="000000"/>
                <w:kern w:val="0"/>
                <w:sz w:val="22"/>
                <w:szCs w:val="22"/>
              </w:rPr>
            </w:pPr>
          </w:p>
        </w:tc>
      </w:tr>
      <w:tr w:rsidR="00512359" w:rsidRPr="00512359" w14:paraId="1698CBF8" w14:textId="77777777" w:rsidTr="00512359">
        <w:trPr>
          <w:trHeight w:val="7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C7C72C8" w14:textId="2EAD7B74" w:rsidR="00512359" w:rsidRPr="00512359" w:rsidRDefault="008E0D92" w:rsidP="0051235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701" w:type="dxa"/>
            <w:tcBorders>
              <w:top w:val="nil"/>
              <w:left w:val="nil"/>
              <w:bottom w:val="single" w:sz="4" w:space="0" w:color="auto"/>
              <w:right w:val="single" w:sz="4" w:space="0" w:color="auto"/>
            </w:tcBorders>
            <w:shd w:val="clear" w:color="auto" w:fill="auto"/>
            <w:vAlign w:val="center"/>
            <w:hideMark/>
          </w:tcPr>
          <w:p w14:paraId="4D4C6F25" w14:textId="52AA363E" w:rsidR="00512359" w:rsidRPr="00512359" w:rsidRDefault="001A2BCD" w:rsidP="00512359">
            <w:pPr>
              <w:widowControl/>
              <w:jc w:val="left"/>
              <w:rPr>
                <w:rFonts w:ascii="宋体" w:hAnsi="宋体" w:cs="宋体"/>
                <w:color w:val="000000"/>
                <w:kern w:val="0"/>
                <w:sz w:val="22"/>
                <w:szCs w:val="22"/>
              </w:rPr>
            </w:pPr>
            <w:r>
              <w:rPr>
                <w:rFonts w:ascii="宋体" w:hAnsi="宋体" w:cs="宋体" w:hint="eastAsia"/>
                <w:color w:val="000000"/>
                <w:kern w:val="0"/>
                <w:sz w:val="22"/>
                <w:szCs w:val="22"/>
              </w:rPr>
              <w:t>服务</w:t>
            </w:r>
            <w:r w:rsidR="00512359" w:rsidRPr="00512359">
              <w:rPr>
                <w:rFonts w:ascii="宋体" w:hAnsi="宋体" w:cs="宋体" w:hint="eastAsia"/>
                <w:color w:val="000000"/>
                <w:kern w:val="0"/>
                <w:sz w:val="22"/>
                <w:szCs w:val="22"/>
              </w:rPr>
              <w:t>费</w:t>
            </w:r>
          </w:p>
        </w:tc>
        <w:tc>
          <w:tcPr>
            <w:tcW w:w="2835" w:type="dxa"/>
            <w:tcBorders>
              <w:top w:val="nil"/>
              <w:left w:val="nil"/>
              <w:bottom w:val="single" w:sz="4" w:space="0" w:color="auto"/>
              <w:right w:val="single" w:sz="4" w:space="0" w:color="auto"/>
            </w:tcBorders>
            <w:shd w:val="clear" w:color="auto" w:fill="auto"/>
            <w:vAlign w:val="center"/>
            <w:hideMark/>
          </w:tcPr>
          <w:p w14:paraId="0850CE77" w14:textId="3FFA416A" w:rsidR="00512359" w:rsidRPr="00512359" w:rsidRDefault="001A2BCD" w:rsidP="00512359">
            <w:pPr>
              <w:widowControl/>
              <w:jc w:val="left"/>
              <w:rPr>
                <w:rFonts w:ascii="宋体" w:hAnsi="宋体" w:cs="宋体"/>
                <w:color w:val="000000"/>
                <w:kern w:val="0"/>
                <w:sz w:val="22"/>
                <w:szCs w:val="22"/>
              </w:rPr>
            </w:pPr>
            <w:r w:rsidRPr="001A2BCD">
              <w:rPr>
                <w:rFonts w:ascii="宋体" w:hAnsi="宋体" w:cs="宋体" w:hint="eastAsia"/>
                <w:color w:val="000000"/>
                <w:kern w:val="0"/>
                <w:sz w:val="22"/>
                <w:szCs w:val="22"/>
              </w:rPr>
              <w:t>含原设备拆除、辅材辅材及安装调试费</w:t>
            </w:r>
          </w:p>
        </w:tc>
        <w:tc>
          <w:tcPr>
            <w:tcW w:w="1130" w:type="dxa"/>
            <w:tcBorders>
              <w:top w:val="nil"/>
              <w:left w:val="nil"/>
              <w:bottom w:val="single" w:sz="4" w:space="0" w:color="auto"/>
              <w:right w:val="single" w:sz="4" w:space="0" w:color="auto"/>
            </w:tcBorders>
            <w:shd w:val="clear" w:color="auto" w:fill="auto"/>
            <w:vAlign w:val="center"/>
            <w:hideMark/>
          </w:tcPr>
          <w:p w14:paraId="1F0D4D8D" w14:textId="25F23CE8" w:rsidR="00512359" w:rsidRPr="00512359" w:rsidRDefault="001A2BCD" w:rsidP="00512359">
            <w:pPr>
              <w:widowControl/>
              <w:jc w:val="center"/>
              <w:rPr>
                <w:rFonts w:ascii="宋体" w:hAnsi="宋体" w:cs="宋体"/>
                <w:color w:val="000000"/>
                <w:kern w:val="0"/>
                <w:sz w:val="22"/>
                <w:szCs w:val="22"/>
              </w:rPr>
            </w:pPr>
            <w:r>
              <w:rPr>
                <w:rFonts w:ascii="宋体" w:hAnsi="宋体" w:cs="宋体" w:hint="eastAsia"/>
                <w:color w:val="000000"/>
                <w:kern w:val="0"/>
                <w:sz w:val="22"/>
                <w:szCs w:val="22"/>
              </w:rPr>
              <w:t>批</w:t>
            </w:r>
          </w:p>
        </w:tc>
        <w:tc>
          <w:tcPr>
            <w:tcW w:w="1174" w:type="dxa"/>
            <w:tcBorders>
              <w:top w:val="nil"/>
              <w:left w:val="nil"/>
              <w:bottom w:val="single" w:sz="4" w:space="0" w:color="auto"/>
              <w:right w:val="single" w:sz="4" w:space="0" w:color="auto"/>
            </w:tcBorders>
            <w:shd w:val="clear" w:color="auto" w:fill="auto"/>
            <w:vAlign w:val="center"/>
            <w:hideMark/>
          </w:tcPr>
          <w:p w14:paraId="5C64D50A" w14:textId="535C3EFB" w:rsidR="00512359" w:rsidRPr="00512359" w:rsidRDefault="001A2BCD" w:rsidP="0051235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r>
              <w:rPr>
                <w:rFonts w:ascii="宋体" w:hAnsi="宋体" w:cs="宋体"/>
                <w:color w:val="000000"/>
                <w:kern w:val="0"/>
                <w:sz w:val="22"/>
                <w:szCs w:val="22"/>
              </w:rPr>
              <w:t>7</w:t>
            </w:r>
          </w:p>
        </w:tc>
        <w:tc>
          <w:tcPr>
            <w:tcW w:w="993" w:type="dxa"/>
            <w:tcBorders>
              <w:top w:val="nil"/>
              <w:left w:val="nil"/>
              <w:bottom w:val="single" w:sz="4" w:space="0" w:color="auto"/>
              <w:right w:val="single" w:sz="4" w:space="0" w:color="auto"/>
            </w:tcBorders>
            <w:shd w:val="clear" w:color="auto" w:fill="auto"/>
            <w:vAlign w:val="center"/>
            <w:hideMark/>
          </w:tcPr>
          <w:p w14:paraId="234DD107"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7B58BEB3"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 xml:space="preserve">　</w:t>
            </w:r>
          </w:p>
        </w:tc>
      </w:tr>
      <w:tr w:rsidR="00512359" w:rsidRPr="00512359" w14:paraId="0F21A1C7" w14:textId="77777777" w:rsidTr="00512359">
        <w:trPr>
          <w:trHeight w:val="7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18C0E57"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A</w:t>
            </w:r>
          </w:p>
        </w:tc>
        <w:tc>
          <w:tcPr>
            <w:tcW w:w="6840" w:type="dxa"/>
            <w:gridSpan w:val="4"/>
            <w:tcBorders>
              <w:top w:val="single" w:sz="4" w:space="0" w:color="auto"/>
              <w:left w:val="nil"/>
              <w:bottom w:val="single" w:sz="4" w:space="0" w:color="auto"/>
              <w:right w:val="single" w:sz="4" w:space="0" w:color="000000"/>
            </w:tcBorders>
            <w:shd w:val="clear" w:color="auto" w:fill="auto"/>
            <w:vAlign w:val="center"/>
            <w:hideMark/>
          </w:tcPr>
          <w:p w14:paraId="450EDB06"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合计</w:t>
            </w:r>
          </w:p>
        </w:tc>
        <w:tc>
          <w:tcPr>
            <w:tcW w:w="1869" w:type="dxa"/>
            <w:gridSpan w:val="2"/>
            <w:tcBorders>
              <w:top w:val="single" w:sz="4" w:space="0" w:color="auto"/>
              <w:left w:val="nil"/>
              <w:bottom w:val="single" w:sz="4" w:space="0" w:color="auto"/>
              <w:right w:val="single" w:sz="4" w:space="0" w:color="000000"/>
            </w:tcBorders>
            <w:shd w:val="clear" w:color="auto" w:fill="auto"/>
            <w:vAlign w:val="center"/>
            <w:hideMark/>
          </w:tcPr>
          <w:p w14:paraId="65F55097"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 xml:space="preserve">　</w:t>
            </w:r>
          </w:p>
        </w:tc>
      </w:tr>
      <w:tr w:rsidR="00512359" w:rsidRPr="00512359" w14:paraId="524745AB" w14:textId="77777777" w:rsidTr="00512359">
        <w:trPr>
          <w:trHeight w:val="7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847F882"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B</w:t>
            </w:r>
          </w:p>
        </w:tc>
        <w:tc>
          <w:tcPr>
            <w:tcW w:w="6840" w:type="dxa"/>
            <w:gridSpan w:val="4"/>
            <w:tcBorders>
              <w:top w:val="single" w:sz="4" w:space="0" w:color="auto"/>
              <w:left w:val="nil"/>
              <w:bottom w:val="single" w:sz="4" w:space="0" w:color="auto"/>
              <w:right w:val="single" w:sz="4" w:space="0" w:color="000000"/>
            </w:tcBorders>
            <w:shd w:val="clear" w:color="auto" w:fill="auto"/>
            <w:vAlign w:val="center"/>
            <w:hideMark/>
          </w:tcPr>
          <w:p w14:paraId="1C1542F5"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税金</w:t>
            </w:r>
          </w:p>
        </w:tc>
        <w:tc>
          <w:tcPr>
            <w:tcW w:w="1869" w:type="dxa"/>
            <w:gridSpan w:val="2"/>
            <w:tcBorders>
              <w:top w:val="single" w:sz="4" w:space="0" w:color="auto"/>
              <w:left w:val="nil"/>
              <w:bottom w:val="single" w:sz="4" w:space="0" w:color="auto"/>
              <w:right w:val="single" w:sz="4" w:space="0" w:color="000000"/>
            </w:tcBorders>
            <w:shd w:val="clear" w:color="auto" w:fill="auto"/>
            <w:vAlign w:val="center"/>
            <w:hideMark/>
          </w:tcPr>
          <w:p w14:paraId="76B67F87" w14:textId="77777777" w:rsidR="00512359" w:rsidRPr="00512359" w:rsidRDefault="00512359" w:rsidP="00512359">
            <w:pPr>
              <w:widowControl/>
              <w:jc w:val="center"/>
              <w:rPr>
                <w:rFonts w:ascii="宋体" w:hAnsi="宋体" w:cs="宋体"/>
                <w:color w:val="000000"/>
                <w:kern w:val="0"/>
                <w:sz w:val="22"/>
                <w:szCs w:val="22"/>
              </w:rPr>
            </w:pPr>
            <w:r w:rsidRPr="00512359">
              <w:rPr>
                <w:rFonts w:ascii="宋体" w:hAnsi="宋体" w:cs="宋体" w:hint="eastAsia"/>
                <w:color w:val="000000"/>
                <w:kern w:val="0"/>
                <w:sz w:val="22"/>
                <w:szCs w:val="22"/>
              </w:rPr>
              <w:t xml:space="preserve">　</w:t>
            </w:r>
          </w:p>
        </w:tc>
      </w:tr>
      <w:tr w:rsidR="00512359" w:rsidRPr="00512359" w14:paraId="581BF84D" w14:textId="77777777" w:rsidTr="00512359">
        <w:trPr>
          <w:trHeight w:val="70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348930E" w14:textId="77777777" w:rsidR="00512359" w:rsidRPr="00512359" w:rsidRDefault="00512359" w:rsidP="00512359">
            <w:pPr>
              <w:widowControl/>
              <w:jc w:val="center"/>
              <w:rPr>
                <w:rFonts w:ascii="宋体" w:hAnsi="宋体" w:cs="宋体"/>
                <w:color w:val="000000"/>
                <w:kern w:val="0"/>
                <w:sz w:val="26"/>
                <w:szCs w:val="26"/>
              </w:rPr>
            </w:pPr>
            <w:r w:rsidRPr="00512359">
              <w:rPr>
                <w:rFonts w:ascii="宋体" w:hAnsi="宋体" w:cs="宋体" w:hint="eastAsia"/>
                <w:color w:val="000000"/>
                <w:kern w:val="0"/>
                <w:sz w:val="26"/>
                <w:szCs w:val="26"/>
              </w:rPr>
              <w:lastRenderedPageBreak/>
              <w:t>C</w:t>
            </w:r>
          </w:p>
        </w:tc>
        <w:tc>
          <w:tcPr>
            <w:tcW w:w="6840" w:type="dxa"/>
            <w:gridSpan w:val="4"/>
            <w:tcBorders>
              <w:top w:val="single" w:sz="4" w:space="0" w:color="auto"/>
              <w:left w:val="nil"/>
              <w:bottom w:val="single" w:sz="4" w:space="0" w:color="auto"/>
              <w:right w:val="single" w:sz="4" w:space="0" w:color="auto"/>
            </w:tcBorders>
            <w:shd w:val="clear" w:color="auto" w:fill="auto"/>
            <w:vAlign w:val="center"/>
            <w:hideMark/>
          </w:tcPr>
          <w:p w14:paraId="623E4312" w14:textId="77777777" w:rsidR="00512359" w:rsidRPr="00512359" w:rsidRDefault="00512359" w:rsidP="00512359">
            <w:pPr>
              <w:widowControl/>
              <w:jc w:val="center"/>
              <w:rPr>
                <w:rFonts w:ascii="宋体" w:hAnsi="宋体" w:cs="宋体"/>
                <w:color w:val="000000"/>
                <w:kern w:val="0"/>
                <w:sz w:val="26"/>
                <w:szCs w:val="26"/>
              </w:rPr>
            </w:pPr>
            <w:r w:rsidRPr="00512359">
              <w:rPr>
                <w:rFonts w:ascii="宋体" w:hAnsi="宋体" w:cs="宋体" w:hint="eastAsia"/>
                <w:color w:val="000000"/>
                <w:kern w:val="0"/>
                <w:sz w:val="26"/>
                <w:szCs w:val="26"/>
              </w:rPr>
              <w:t>总计(A+B)</w:t>
            </w:r>
          </w:p>
        </w:tc>
        <w:tc>
          <w:tcPr>
            <w:tcW w:w="1869" w:type="dxa"/>
            <w:gridSpan w:val="2"/>
            <w:tcBorders>
              <w:top w:val="single" w:sz="4" w:space="0" w:color="auto"/>
              <w:left w:val="nil"/>
              <w:bottom w:val="single" w:sz="4" w:space="0" w:color="auto"/>
              <w:right w:val="single" w:sz="4" w:space="0" w:color="auto"/>
            </w:tcBorders>
            <w:shd w:val="clear" w:color="auto" w:fill="auto"/>
            <w:vAlign w:val="center"/>
            <w:hideMark/>
          </w:tcPr>
          <w:p w14:paraId="099FF238" w14:textId="77777777" w:rsidR="00512359" w:rsidRPr="00512359" w:rsidRDefault="00512359" w:rsidP="00512359">
            <w:pPr>
              <w:widowControl/>
              <w:jc w:val="center"/>
              <w:rPr>
                <w:rFonts w:ascii="宋体" w:hAnsi="宋体" w:cs="宋体"/>
                <w:color w:val="000000"/>
                <w:kern w:val="0"/>
                <w:sz w:val="26"/>
                <w:szCs w:val="26"/>
              </w:rPr>
            </w:pPr>
            <w:r w:rsidRPr="00512359">
              <w:rPr>
                <w:rFonts w:ascii="宋体" w:hAnsi="宋体" w:cs="宋体" w:hint="eastAsia"/>
                <w:color w:val="000000"/>
                <w:kern w:val="0"/>
                <w:sz w:val="26"/>
                <w:szCs w:val="26"/>
              </w:rPr>
              <w:t xml:space="preserve">　</w:t>
            </w:r>
          </w:p>
        </w:tc>
      </w:tr>
    </w:tbl>
    <w:p w14:paraId="6C4B66D6" w14:textId="77777777" w:rsidR="008A2DFF" w:rsidRDefault="008A2DFF" w:rsidP="008A2DFF">
      <w:pPr>
        <w:spacing w:line="360" w:lineRule="auto"/>
        <w:jc w:val="left"/>
        <w:outlineLvl w:val="0"/>
        <w:rPr>
          <w:rFonts w:ascii="宋体" w:hAnsi="宋体"/>
          <w:b/>
          <w:sz w:val="44"/>
          <w:szCs w:val="44"/>
        </w:rPr>
      </w:pPr>
      <w:r>
        <w:br w:type="page"/>
      </w:r>
      <w:r>
        <w:rPr>
          <w:rFonts w:ascii="宋体" w:hAnsi="宋体" w:hint="eastAsia"/>
          <w:b/>
          <w:sz w:val="44"/>
          <w:szCs w:val="44"/>
        </w:rPr>
        <w:lastRenderedPageBreak/>
        <w:t>附件（投标文件封面格式）</w:t>
      </w:r>
    </w:p>
    <w:p w14:paraId="23B50546" w14:textId="77777777" w:rsidR="008A2DFF" w:rsidRDefault="008A2DFF" w:rsidP="008A2DFF">
      <w:pPr>
        <w:spacing w:line="360" w:lineRule="auto"/>
        <w:jc w:val="center"/>
        <w:outlineLvl w:val="0"/>
        <w:rPr>
          <w:rFonts w:ascii="宋体" w:hAnsi="宋体"/>
          <w:b/>
          <w:sz w:val="44"/>
          <w:szCs w:val="44"/>
        </w:rPr>
      </w:pPr>
    </w:p>
    <w:p w14:paraId="729806B3" w14:textId="77777777" w:rsidR="008A2DFF" w:rsidRDefault="008A2DFF" w:rsidP="008A2DFF">
      <w:pPr>
        <w:spacing w:line="360" w:lineRule="auto"/>
        <w:jc w:val="center"/>
        <w:rPr>
          <w:rFonts w:ascii="宋体" w:hAnsi="宋体"/>
          <w:b/>
          <w:sz w:val="48"/>
        </w:rPr>
      </w:pPr>
      <w:r>
        <w:rPr>
          <w:rFonts w:ascii="宋体" w:hAnsi="宋体" w:hint="eastAsia"/>
          <w:b/>
          <w:sz w:val="48"/>
        </w:rPr>
        <w:t>无锡职业技术学院询价采购</w:t>
      </w:r>
    </w:p>
    <w:p w14:paraId="4D45EAAD" w14:textId="77777777" w:rsidR="008A2DFF" w:rsidRDefault="008A2DFF" w:rsidP="008A2DFF">
      <w:pPr>
        <w:spacing w:line="360" w:lineRule="auto"/>
        <w:jc w:val="center"/>
        <w:rPr>
          <w:rFonts w:ascii="宋体" w:hAnsi="宋体"/>
          <w:b/>
          <w:sz w:val="48"/>
        </w:rPr>
      </w:pPr>
    </w:p>
    <w:p w14:paraId="0E48CD30" w14:textId="77777777" w:rsidR="008A2DFF" w:rsidRDefault="008A2DFF" w:rsidP="008A2DFF">
      <w:pPr>
        <w:spacing w:line="360" w:lineRule="auto"/>
        <w:jc w:val="center"/>
        <w:rPr>
          <w:rFonts w:ascii="宋体" w:hAnsi="宋体"/>
          <w:b/>
          <w:sz w:val="72"/>
        </w:rPr>
      </w:pPr>
      <w:r>
        <w:rPr>
          <w:rFonts w:ascii="宋体" w:hAnsi="宋体" w:hint="eastAsia"/>
          <w:b/>
          <w:sz w:val="72"/>
        </w:rPr>
        <w:t>投标文件</w:t>
      </w:r>
    </w:p>
    <w:p w14:paraId="19F451DA" w14:textId="77777777" w:rsidR="008A2DFF" w:rsidRDefault="008A2DFF" w:rsidP="008A2DFF">
      <w:pPr>
        <w:spacing w:line="360" w:lineRule="auto"/>
        <w:jc w:val="center"/>
        <w:rPr>
          <w:rFonts w:ascii="宋体" w:hAnsi="宋体"/>
          <w:b/>
          <w:sz w:val="48"/>
        </w:rPr>
      </w:pPr>
    </w:p>
    <w:p w14:paraId="4CF4E080" w14:textId="77777777" w:rsidR="008A2DFF" w:rsidRDefault="008A2DFF" w:rsidP="008A2DFF">
      <w:pPr>
        <w:spacing w:line="360" w:lineRule="auto"/>
        <w:jc w:val="center"/>
        <w:rPr>
          <w:rFonts w:ascii="宋体" w:hAnsi="宋体"/>
          <w:b/>
          <w:sz w:val="48"/>
        </w:rPr>
      </w:pPr>
    </w:p>
    <w:p w14:paraId="69557334" w14:textId="77777777" w:rsidR="008A2DFF" w:rsidRDefault="008A2DFF" w:rsidP="008A2DFF">
      <w:pPr>
        <w:spacing w:line="360" w:lineRule="auto"/>
        <w:jc w:val="center"/>
        <w:rPr>
          <w:rFonts w:ascii="宋体" w:hAnsi="宋体"/>
          <w:b/>
          <w:sz w:val="48"/>
        </w:rPr>
      </w:pPr>
    </w:p>
    <w:p w14:paraId="0E317087" w14:textId="77777777" w:rsidR="008A2DFF" w:rsidRDefault="008A2DFF" w:rsidP="008A2DFF">
      <w:pPr>
        <w:spacing w:line="360" w:lineRule="auto"/>
        <w:jc w:val="center"/>
        <w:rPr>
          <w:rFonts w:ascii="宋体" w:hAnsi="宋体"/>
          <w:b/>
          <w:sz w:val="48"/>
        </w:rPr>
      </w:pPr>
    </w:p>
    <w:p w14:paraId="19B6AE55" w14:textId="77777777" w:rsidR="008A2DFF" w:rsidRDefault="008A2DFF" w:rsidP="008A2DFF">
      <w:pPr>
        <w:snapToGrid w:val="0"/>
        <w:spacing w:line="360" w:lineRule="auto"/>
        <w:rPr>
          <w:rFonts w:ascii="宋体" w:hAnsi="宋体"/>
          <w:b/>
          <w:sz w:val="30"/>
          <w:u w:val="single"/>
        </w:rPr>
      </w:pPr>
      <w:r>
        <w:rPr>
          <w:rFonts w:ascii="宋体" w:hAnsi="宋体" w:hint="eastAsia"/>
          <w:b/>
          <w:sz w:val="28"/>
        </w:rPr>
        <w:t>项目</w:t>
      </w:r>
      <w:r>
        <w:rPr>
          <w:rFonts w:ascii="宋体" w:hAnsi="宋体" w:hint="eastAsia"/>
          <w:b/>
          <w:sz w:val="30"/>
        </w:rPr>
        <w:t>名称：</w:t>
      </w:r>
      <w:r>
        <w:rPr>
          <w:rFonts w:ascii="宋体" w:hAnsi="宋体" w:hint="eastAsia"/>
          <w:b/>
          <w:sz w:val="30"/>
          <w:u w:val="single"/>
        </w:rPr>
        <w:t xml:space="preserve">       </w:t>
      </w:r>
      <w:r>
        <w:rPr>
          <w:rFonts w:ascii="宋体" w:hAnsi="宋体" w:hint="eastAsia"/>
          <w:b/>
          <w:sz w:val="30"/>
          <w:u w:val="single"/>
        </w:rPr>
        <w:tab/>
        <w:t xml:space="preserve">  </w:t>
      </w:r>
      <w:r>
        <w:rPr>
          <w:rFonts w:ascii="宋体" w:hAnsi="宋体" w:hint="eastAsia"/>
          <w:b/>
          <w:sz w:val="30"/>
          <w:u w:val="single"/>
        </w:rPr>
        <w:tab/>
      </w:r>
      <w:r>
        <w:rPr>
          <w:rFonts w:ascii="宋体" w:hAnsi="宋体" w:hint="eastAsia"/>
          <w:b/>
          <w:sz w:val="30"/>
          <w:u w:val="single"/>
        </w:rPr>
        <w:tab/>
        <w:t xml:space="preserve">                                 </w:t>
      </w:r>
    </w:p>
    <w:p w14:paraId="104AAAB4" w14:textId="77777777" w:rsidR="008A2DFF" w:rsidRDefault="008A2DFF" w:rsidP="008A2DFF">
      <w:pPr>
        <w:snapToGrid w:val="0"/>
        <w:spacing w:line="360" w:lineRule="auto"/>
        <w:rPr>
          <w:rFonts w:ascii="宋体" w:hAnsi="宋体"/>
          <w:b/>
          <w:sz w:val="30"/>
        </w:rPr>
      </w:pPr>
    </w:p>
    <w:p w14:paraId="1B837B3B" w14:textId="77777777" w:rsidR="008A2DFF" w:rsidRDefault="008A2DFF" w:rsidP="008A2DFF">
      <w:pPr>
        <w:snapToGrid w:val="0"/>
        <w:spacing w:line="360" w:lineRule="auto"/>
        <w:rPr>
          <w:rFonts w:ascii="宋体" w:hAnsi="宋体"/>
          <w:b/>
          <w:sz w:val="30"/>
          <w:u w:val="single"/>
        </w:rPr>
      </w:pPr>
      <w:r>
        <w:rPr>
          <w:rFonts w:ascii="宋体" w:hAnsi="宋体" w:hint="eastAsia"/>
          <w:b/>
          <w:sz w:val="30"/>
        </w:rPr>
        <w:t>投标人：</w:t>
      </w:r>
      <w:r>
        <w:rPr>
          <w:rFonts w:ascii="宋体" w:hAnsi="宋体" w:hint="eastAsia"/>
          <w:b/>
          <w:sz w:val="30"/>
          <w:u w:val="single"/>
        </w:rPr>
        <w:t xml:space="preserve">             </w:t>
      </w:r>
      <w:r>
        <w:rPr>
          <w:rFonts w:ascii="宋体" w:hAnsi="宋体" w:hint="eastAsia"/>
          <w:b/>
          <w:sz w:val="30"/>
          <w:u w:val="single"/>
        </w:rPr>
        <w:tab/>
        <w:t xml:space="preserve">                      （盖公章）</w:t>
      </w:r>
    </w:p>
    <w:p w14:paraId="1E1B56FC" w14:textId="77777777" w:rsidR="008A2DFF" w:rsidRDefault="008A2DFF" w:rsidP="008A2DFF">
      <w:pPr>
        <w:snapToGrid w:val="0"/>
        <w:spacing w:line="360" w:lineRule="auto"/>
        <w:rPr>
          <w:rFonts w:ascii="宋体" w:hAnsi="宋体"/>
          <w:b/>
          <w:sz w:val="30"/>
        </w:rPr>
      </w:pPr>
      <w:r>
        <w:rPr>
          <w:rFonts w:ascii="宋体" w:hAnsi="宋体" w:hint="eastAsia"/>
          <w:b/>
          <w:sz w:val="30"/>
        </w:rPr>
        <w:t>法定代表人或</w:t>
      </w:r>
    </w:p>
    <w:p w14:paraId="19E4BF24" w14:textId="77777777" w:rsidR="008A2DFF" w:rsidRDefault="008A2DFF" w:rsidP="008A2DFF">
      <w:pPr>
        <w:snapToGrid w:val="0"/>
        <w:spacing w:line="360" w:lineRule="auto"/>
        <w:rPr>
          <w:rFonts w:ascii="宋体" w:hAnsi="宋体"/>
          <w:b/>
          <w:sz w:val="30"/>
          <w:u w:val="single"/>
        </w:rPr>
      </w:pPr>
      <w:r>
        <w:rPr>
          <w:rFonts w:ascii="宋体" w:hAnsi="宋体" w:hint="eastAsia"/>
          <w:b/>
          <w:sz w:val="30"/>
        </w:rPr>
        <w:t>其委托代理人：</w:t>
      </w:r>
      <w:r>
        <w:rPr>
          <w:rFonts w:ascii="宋体" w:hAnsi="宋体" w:hint="eastAsia"/>
          <w:b/>
          <w:sz w:val="30"/>
          <w:u w:val="single"/>
        </w:rPr>
        <w:t xml:space="preserve">           </w:t>
      </w:r>
      <w:r>
        <w:rPr>
          <w:rFonts w:ascii="宋体" w:hAnsi="宋体" w:hint="eastAsia"/>
          <w:b/>
          <w:sz w:val="30"/>
          <w:u w:val="single"/>
        </w:rPr>
        <w:tab/>
        <w:t xml:space="preserve">                （签字或盖章）</w:t>
      </w:r>
    </w:p>
    <w:p w14:paraId="77858764" w14:textId="77777777" w:rsidR="008A2DFF" w:rsidRDefault="008A2DFF" w:rsidP="008A2DFF">
      <w:pPr>
        <w:snapToGrid w:val="0"/>
        <w:spacing w:line="360" w:lineRule="auto"/>
        <w:rPr>
          <w:rFonts w:ascii="宋体" w:hAnsi="宋体"/>
          <w:b/>
          <w:sz w:val="30"/>
          <w:u w:val="single"/>
        </w:rPr>
      </w:pPr>
      <w:r>
        <w:rPr>
          <w:rFonts w:ascii="宋体" w:hAnsi="宋体" w:hint="eastAsia"/>
          <w:b/>
          <w:sz w:val="30"/>
        </w:rPr>
        <w:t>联系方式：</w:t>
      </w:r>
      <w:r>
        <w:rPr>
          <w:rFonts w:ascii="宋体" w:hAnsi="宋体" w:hint="eastAsia"/>
          <w:b/>
          <w:sz w:val="30"/>
          <w:u w:val="single"/>
        </w:rPr>
        <w:t xml:space="preserve">                                 （必须填写）         </w:t>
      </w:r>
    </w:p>
    <w:p w14:paraId="58A7F3D3" w14:textId="77777777" w:rsidR="008A2DFF" w:rsidRDefault="008A2DFF" w:rsidP="008A2DFF">
      <w:pPr>
        <w:snapToGrid w:val="0"/>
        <w:spacing w:line="360" w:lineRule="auto"/>
        <w:rPr>
          <w:rFonts w:ascii="宋体" w:hAnsi="宋体"/>
          <w:b/>
          <w:sz w:val="30"/>
        </w:rPr>
      </w:pPr>
    </w:p>
    <w:p w14:paraId="3E41C017" w14:textId="77777777" w:rsidR="008A2DFF" w:rsidRDefault="008A2DFF" w:rsidP="008A2DFF">
      <w:pPr>
        <w:snapToGrid w:val="0"/>
        <w:spacing w:line="360" w:lineRule="auto"/>
        <w:rPr>
          <w:rFonts w:ascii="宋体" w:hAnsi="宋体"/>
          <w:b/>
          <w:sz w:val="30"/>
        </w:rPr>
      </w:pPr>
      <w:r>
        <w:rPr>
          <w:rFonts w:ascii="宋体" w:hAnsi="宋体" w:hint="eastAsia"/>
          <w:b/>
          <w:sz w:val="30"/>
        </w:rPr>
        <w:t>日  期：</w:t>
      </w:r>
      <w:r>
        <w:rPr>
          <w:rFonts w:ascii="宋体" w:hAnsi="宋体" w:hint="eastAsia"/>
          <w:b/>
          <w:sz w:val="30"/>
          <w:u w:val="single"/>
        </w:rPr>
        <w:t xml:space="preserve">            </w:t>
      </w:r>
      <w:r>
        <w:rPr>
          <w:rFonts w:ascii="宋体" w:hAnsi="宋体" w:hint="eastAsia"/>
          <w:b/>
          <w:sz w:val="30"/>
        </w:rPr>
        <w:t xml:space="preserve"> 年</w:t>
      </w:r>
      <w:r>
        <w:rPr>
          <w:rFonts w:ascii="宋体" w:hAnsi="宋体" w:hint="eastAsia"/>
          <w:b/>
          <w:sz w:val="30"/>
          <w:u w:val="single"/>
        </w:rPr>
        <w:t xml:space="preserve">             </w:t>
      </w:r>
      <w:r>
        <w:rPr>
          <w:rFonts w:ascii="宋体" w:hAnsi="宋体" w:hint="eastAsia"/>
          <w:b/>
          <w:sz w:val="30"/>
        </w:rPr>
        <w:t xml:space="preserve"> 月</w:t>
      </w:r>
      <w:r>
        <w:rPr>
          <w:rFonts w:ascii="宋体" w:hAnsi="宋体" w:hint="eastAsia"/>
          <w:b/>
          <w:sz w:val="30"/>
          <w:u w:val="single"/>
        </w:rPr>
        <w:t xml:space="preserve">           </w:t>
      </w:r>
      <w:r>
        <w:rPr>
          <w:rFonts w:ascii="宋体" w:hAnsi="宋体" w:hint="eastAsia"/>
          <w:b/>
          <w:sz w:val="30"/>
        </w:rPr>
        <w:t>日</w:t>
      </w:r>
    </w:p>
    <w:p w14:paraId="7B731568" w14:textId="77777777" w:rsidR="008A2DFF" w:rsidRDefault="008A2DFF" w:rsidP="008A2DFF"/>
    <w:p w14:paraId="75E89766" w14:textId="77777777" w:rsidR="00442498" w:rsidRDefault="000A3F21"/>
    <w:sectPr w:rsidR="00442498">
      <w:pgSz w:w="11906" w:h="16838"/>
      <w:pgMar w:top="1191" w:right="1797" w:bottom="119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3F37C" w14:textId="77777777" w:rsidR="000A3F21" w:rsidRDefault="000A3F21" w:rsidP="001D726A">
      <w:r>
        <w:separator/>
      </w:r>
    </w:p>
  </w:endnote>
  <w:endnote w:type="continuationSeparator" w:id="0">
    <w:p w14:paraId="0FD55BF1" w14:textId="77777777" w:rsidR="000A3F21" w:rsidRDefault="000A3F21" w:rsidP="001D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至美魏碑简">
    <w:altName w:val="宋体"/>
    <w:charset w:val="86"/>
    <w:family w:val="auto"/>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D63F3" w14:textId="77777777" w:rsidR="000A3F21" w:rsidRDefault="000A3F21" w:rsidP="001D726A">
      <w:r>
        <w:separator/>
      </w:r>
    </w:p>
  </w:footnote>
  <w:footnote w:type="continuationSeparator" w:id="0">
    <w:p w14:paraId="259BFC9D" w14:textId="77777777" w:rsidR="000A3F21" w:rsidRDefault="000A3F21" w:rsidP="001D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509"/>
    <w:multiLevelType w:val="hybridMultilevel"/>
    <w:tmpl w:val="EB7A28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E01FA7"/>
    <w:multiLevelType w:val="hybridMultilevel"/>
    <w:tmpl w:val="1AE2C0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E8217B"/>
    <w:multiLevelType w:val="multilevel"/>
    <w:tmpl w:val="20E821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4365FCA"/>
    <w:multiLevelType w:val="multilevel"/>
    <w:tmpl w:val="24365F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2E4F4FED"/>
    <w:multiLevelType w:val="hybridMultilevel"/>
    <w:tmpl w:val="EB7A28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D06352"/>
    <w:multiLevelType w:val="hybridMultilevel"/>
    <w:tmpl w:val="420C1170"/>
    <w:lvl w:ilvl="0" w:tplc="2B02486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7E2788"/>
    <w:multiLevelType w:val="multilevel"/>
    <w:tmpl w:val="757E27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76A60F92"/>
    <w:multiLevelType w:val="hybridMultilevel"/>
    <w:tmpl w:val="EB7A28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D0"/>
    <w:rsid w:val="00041BD0"/>
    <w:rsid w:val="000A3F21"/>
    <w:rsid w:val="001A2BCD"/>
    <w:rsid w:val="001D726A"/>
    <w:rsid w:val="0029736E"/>
    <w:rsid w:val="002B6B74"/>
    <w:rsid w:val="003D1BE1"/>
    <w:rsid w:val="00403FE2"/>
    <w:rsid w:val="00450E2B"/>
    <w:rsid w:val="004D0F84"/>
    <w:rsid w:val="004E3EBD"/>
    <w:rsid w:val="00512359"/>
    <w:rsid w:val="00545E1E"/>
    <w:rsid w:val="005E0AB4"/>
    <w:rsid w:val="0061535C"/>
    <w:rsid w:val="00672837"/>
    <w:rsid w:val="007709C0"/>
    <w:rsid w:val="007D6B69"/>
    <w:rsid w:val="007F19F5"/>
    <w:rsid w:val="00853897"/>
    <w:rsid w:val="008A2DFF"/>
    <w:rsid w:val="008E0D92"/>
    <w:rsid w:val="009101E5"/>
    <w:rsid w:val="00931585"/>
    <w:rsid w:val="0093545F"/>
    <w:rsid w:val="00956A8A"/>
    <w:rsid w:val="00AB782C"/>
    <w:rsid w:val="00BF5489"/>
    <w:rsid w:val="00C32137"/>
    <w:rsid w:val="00C4332B"/>
    <w:rsid w:val="00D17C2C"/>
    <w:rsid w:val="00DB7AB0"/>
    <w:rsid w:val="00DB7F49"/>
    <w:rsid w:val="00FE2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3BEF"/>
  <w15:docId w15:val="{17A48649-B575-E648-9EAF-967C4089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DF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普通(网站) Char"/>
    <w:link w:val="a3"/>
    <w:rsid w:val="008A2DFF"/>
    <w:rPr>
      <w:rFonts w:ascii="宋体" w:hAnsi="宋体"/>
      <w:sz w:val="24"/>
      <w:szCs w:val="24"/>
    </w:rPr>
  </w:style>
  <w:style w:type="paragraph" w:styleId="a4">
    <w:name w:val="Plain Text"/>
    <w:basedOn w:val="a"/>
    <w:link w:val="Char0"/>
    <w:rsid w:val="008A2DFF"/>
    <w:rPr>
      <w:rFonts w:ascii="宋体" w:hAnsi="Courier New"/>
    </w:rPr>
  </w:style>
  <w:style w:type="character" w:customStyle="1" w:styleId="Char0">
    <w:name w:val="纯文本 Char"/>
    <w:basedOn w:val="a0"/>
    <w:link w:val="a4"/>
    <w:rsid w:val="008A2DFF"/>
    <w:rPr>
      <w:rFonts w:ascii="宋体" w:eastAsia="宋体" w:hAnsi="Courier New" w:cs="Times New Roman"/>
      <w:szCs w:val="20"/>
    </w:rPr>
  </w:style>
  <w:style w:type="paragraph" w:styleId="a3">
    <w:name w:val="Normal (Web)"/>
    <w:basedOn w:val="a"/>
    <w:link w:val="Char"/>
    <w:rsid w:val="008A2DFF"/>
    <w:pPr>
      <w:widowControl/>
      <w:adjustRightInd w:val="0"/>
      <w:spacing w:before="100" w:beforeAutospacing="1" w:after="100" w:afterAutospacing="1" w:line="288" w:lineRule="auto"/>
      <w:ind w:firstLine="420"/>
      <w:jc w:val="left"/>
      <w:textAlignment w:val="baseline"/>
    </w:pPr>
    <w:rPr>
      <w:rFonts w:ascii="宋体" w:eastAsiaTheme="minorEastAsia" w:hAnsi="宋体" w:cstheme="minorBidi"/>
      <w:sz w:val="24"/>
      <w:szCs w:val="24"/>
    </w:rPr>
  </w:style>
  <w:style w:type="paragraph" w:customStyle="1" w:styleId="a5">
    <w:name w:val="普通文字"/>
    <w:basedOn w:val="a"/>
    <w:next w:val="a"/>
    <w:rsid w:val="0029736E"/>
    <w:rPr>
      <w:rFonts w:ascii="宋体"/>
      <w:kern w:val="0"/>
      <w:sz w:val="24"/>
      <w:u w:color="000000"/>
    </w:rPr>
  </w:style>
  <w:style w:type="paragraph" w:styleId="a6">
    <w:name w:val="header"/>
    <w:basedOn w:val="a"/>
    <w:link w:val="Char1"/>
    <w:uiPriority w:val="99"/>
    <w:unhideWhenUsed/>
    <w:rsid w:val="001D72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D726A"/>
    <w:rPr>
      <w:rFonts w:ascii="Times New Roman" w:eastAsia="宋体" w:hAnsi="Times New Roman" w:cs="Times New Roman"/>
      <w:sz w:val="18"/>
      <w:szCs w:val="18"/>
    </w:rPr>
  </w:style>
  <w:style w:type="paragraph" w:styleId="a7">
    <w:name w:val="footer"/>
    <w:basedOn w:val="a"/>
    <w:link w:val="Char2"/>
    <w:uiPriority w:val="99"/>
    <w:unhideWhenUsed/>
    <w:rsid w:val="001D726A"/>
    <w:pPr>
      <w:tabs>
        <w:tab w:val="center" w:pos="4153"/>
        <w:tab w:val="right" w:pos="8306"/>
      </w:tabs>
      <w:snapToGrid w:val="0"/>
      <w:jc w:val="left"/>
    </w:pPr>
    <w:rPr>
      <w:sz w:val="18"/>
      <w:szCs w:val="18"/>
    </w:rPr>
  </w:style>
  <w:style w:type="character" w:customStyle="1" w:styleId="Char2">
    <w:name w:val="页脚 Char"/>
    <w:basedOn w:val="a0"/>
    <w:link w:val="a7"/>
    <w:uiPriority w:val="99"/>
    <w:rsid w:val="001D726A"/>
    <w:rPr>
      <w:rFonts w:ascii="Times New Roman" w:eastAsia="宋体" w:hAnsi="Times New Roman" w:cs="Times New Roman"/>
      <w:sz w:val="18"/>
      <w:szCs w:val="18"/>
    </w:rPr>
  </w:style>
  <w:style w:type="paragraph" w:styleId="a8">
    <w:name w:val="List Paragraph"/>
    <w:basedOn w:val="a"/>
    <w:uiPriority w:val="34"/>
    <w:qFormat/>
    <w:rsid w:val="008538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zyw_1028@outlook.com</dc:creator>
  <cp:keywords/>
  <dc:description/>
  <cp:lastModifiedBy>john</cp:lastModifiedBy>
  <cp:revision>22</cp:revision>
  <dcterms:created xsi:type="dcterms:W3CDTF">2018-06-23T06:21:00Z</dcterms:created>
  <dcterms:modified xsi:type="dcterms:W3CDTF">2019-11-08T07:24:00Z</dcterms:modified>
</cp:coreProperties>
</file>